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44653665518f1c01c27adf809059a050ff4889a"/>
    <w:p>
      <w:pPr>
        <w:pStyle w:val="Heading1"/>
      </w:pPr>
      <w:r>
        <w:t xml:space="preserve">The Strategic Role of the Petroleum Engineer in the United Arab Emirates Abu Dhabi: Navigating Energy Transition and Technological Innovation</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Overview</w:t>
      </w:r>
      <w:r>
        <w:br/>
      </w:r>
      <w:r>
        <w:rPr>
          <w:bCs/>
          <w:b/>
        </w:rPr>
        <w:t xml:space="preserve">Region Focus:</w:t>
      </w:r>
      <w:r>
        <w:t xml:space="preserve"> </w:t>
      </w:r>
      <w:r>
        <w:t xml:space="preserve">United Arab Emirates Abu Dhabi</w:t>
      </w:r>
    </w:p>
    <w:bookmarkStart w:id="20" w:name="abstract"/>
    <w:p>
      <w:pPr>
        <w:pStyle w:val="Heading3"/>
      </w:pPr>
      <w:r>
        <w:t xml:space="preserve">Abstract</w:t>
      </w:r>
    </w:p>
    <w:p>
      <w:pPr>
        <w:pStyle w:val="FirstParagraph"/>
      </w:pPr>
      <w:r>
        <w:t xml:space="preserve">This paper explores the critical evolution of the Petroleum Engineer within the specific socio-economic and geological context of the United Arab Emirates Abu Dhabi. As a cornerstone of global energy stability, Abu Dhabi’s vast hydrocarbon reserves require sophisticated engineering solutions to maintain production efficiency while adhering to ambitious sustainability goals. This document analyzes how petroleum engineers in this region are adapting to complex reservoir challenges, integrating digital transformation technologies, and aligning with national visions such as the UAE Net Zero by 2050 initiative.</w:t>
      </w:r>
    </w:p>
    <w:bookmarkEnd w:id="20"/>
    <w:bookmarkStart w:id="21" w:name="introduction"/>
    <w:p>
      <w:pPr>
        <w:pStyle w:val="Heading2"/>
      </w:pPr>
      <w:r>
        <w:t xml:space="preserve">Introduction</w:t>
      </w:r>
    </w:p>
    <w:p>
      <w:pPr>
        <w:pStyle w:val="FirstParagraph"/>
      </w:pPr>
      <w:r>
        <w:t xml:space="preserve">The United Arab Emirates (UAE) stands as a pivotal player in the global energy landscape, with Abu Dhabi serving as its economic and industrial heart. Within this emirate, the role of the Petroleum Engineer extends far beyond traditional extraction methods; it encompasses strategic resource management, environmental stewardship, and technological innovation. As one of the world's largest holders of proven oil reserves, Abu Dhabi faces unique pressures to maximize recovery rates while minimizing carbon footprints. Consequently, understanding the multifaceted responsibilities of a Petroleum Engineer in this jurisdiction is essential for stakeholders interested in energy security and sustainable development.</w:t>
      </w:r>
    </w:p>
    <w:bookmarkEnd w:id="21"/>
    <w:bookmarkStart w:id="22" w:name="X96be35e65819565dbb4b057f2cbae818446a1d4"/>
    <w:p>
      <w:pPr>
        <w:pStyle w:val="Heading2"/>
      </w:pPr>
      <w:r>
        <w:t xml:space="preserve">The Geological Complexity and Reservoir Management</w:t>
      </w:r>
    </w:p>
    <w:p>
      <w:pPr>
        <w:pStyle w:val="FirstParagraph"/>
      </w:pPr>
      <w:r>
        <w:t xml:space="preserve">In Abu Dhabi, petroleum engineers must navigate some of the most challenging subsurface environments on Earth. The emirate’s reservoirs are characterized by complex geology, including heterogeneous carbonate formations which present significant difficulties in fluid flow simulation and recovery optimization. Unlike simple sandstone reservoirs, carbonates require a deep understanding of fracture networks and porosity variations.</w:t>
      </w:r>
    </w:p>
    <w:p>
      <w:pPr>
        <w:pStyle w:val="BodyText"/>
      </w:pPr>
      <w:r>
        <w:t xml:space="preserve">Engineers employed by major entities such as Abu Dhabi National Oil Company (ADNOC) are tasked with designing advanced drilling strategies that account for these geological nuances. This involves the use of high-resolution seismic imaging and real-time reservoir monitoring to ensure that extraction processes do not compromise the structural integrity of the reservoir. The primary goal is to enhance oil recovery (EOR) techniques, ensuring that every barrel available is extracted efficiently without excessive waste or environmental harm.</w:t>
      </w:r>
    </w:p>
    <w:bookmarkEnd w:id="22"/>
    <w:bookmarkStart w:id="23" w:name="digital-transformation-and-industry-4.0"/>
    <w:p>
      <w:pPr>
        <w:pStyle w:val="Heading2"/>
      </w:pPr>
      <w:r>
        <w:t xml:space="preserve">Digital Transformation and Industry 4.0</w:t>
      </w:r>
    </w:p>
    <w:p>
      <w:pPr>
        <w:pStyle w:val="FirstParagraph"/>
      </w:pPr>
      <w:r>
        <w:t xml:space="preserve">The United Arab Emirates Abu Dhabi has aggressively embraced Industry 4.0 technologies, positioning itself as a leader in digital oilfield operations. For the modern Petroleum Engineer, proficiency in data analytics and artificial intelligence is no longer optional but imperative. In Abu Dhabi, engineers utilize digital twins—virtual replicas of physical assets—to simulate production scenarios before implementation on-site.</w:t>
      </w:r>
    </w:p>
    <w:p>
      <w:pPr>
        <w:pStyle w:val="BodyText"/>
      </w:pPr>
      <w:r>
        <w:t xml:space="preserve">This digital integration allows for predictive maintenance of drilling equipment, reducing downtime and operational costs. Furthermore, machine learning algorithms help in optimizing well placement and completion designs by analyzing vast datasets from historical drilling operations. In the context of Abu Dhabi’s high-efficiency standards, these technologies enable engineers to make data-driven decisions that enhance safety and productivity simultaneously.</w:t>
      </w:r>
    </w:p>
    <w:bookmarkEnd w:id="23"/>
    <w:bookmarkStart w:id="24" w:name="sustainability-and-energy-transition"/>
    <w:p>
      <w:pPr>
        <w:pStyle w:val="Heading2"/>
      </w:pPr>
      <w:r>
        <w:t xml:space="preserve">Sustainability and Energy Transition</w:t>
      </w:r>
    </w:p>
    <w:p>
      <w:pPr>
        <w:pStyle w:val="FirstParagraph"/>
      </w:pPr>
      <w:r>
        <w:t xml:space="preserve">A defining characteristic of the contemporary Petroleum Engineer in Abu Dhabi is their role in bridging the gap between fossil fuel extraction and renewable energy transition. The UAE has committed to achieving net-zero emissions by 2050, a goal that deeply influences engineering practices on the ground. Engineers are increasingly involved in Carbon Capture, Utilization, and Storage (CCUS) projects.</w:t>
      </w:r>
    </w:p>
    <w:p>
      <w:pPr>
        <w:pStyle w:val="BodyText"/>
      </w:pPr>
      <w:r>
        <w:t xml:space="preserve">In this capacity, Petroleum Engineers apply their expertise in reservoir engineering to identify suitable geological formations for CO2 injection. By storing carbon dioxide underground, engineers help mitigate greenhouse gas emissions associated with hydrocarbon production. This shift requires a reimagining of traditional petroleum engineering curricula and professional development programs in Abu Dhabi, focusing heavily on environmental science and sustainability metrics alongside core reservoir mechanics.</w:t>
      </w:r>
    </w:p>
    <w:bookmarkEnd w:id="24"/>
    <w:bookmarkStart w:id="25" w:name="Xf4c1a3da443fde7307ad97ae62d09d5f006a708"/>
    <w:p>
      <w:pPr>
        <w:pStyle w:val="Heading2"/>
      </w:pPr>
      <w:r>
        <w:t xml:space="preserve">Health, Safety, and Environmental (HSE) Standards</w:t>
      </w:r>
    </w:p>
    <w:p>
      <w:pPr>
        <w:pStyle w:val="FirstParagraph"/>
      </w:pPr>
      <w:r>
        <w:t xml:space="preserve">The harsh desert environment of the United Arab Emirates presents specific operational hazards. Petroleum Engineers in Abu Dhabi are responsible for implementing rigorous HSE protocols that protect both personnel and the fragile ecosystem. This includes managing heat stress in field operations, preventing sand infiltration into machinery, and ensuring strict containment protocols to prevent any spills or leaks.</w:t>
      </w:r>
    </w:p>
    <w:p>
      <w:pPr>
        <w:pStyle w:val="BodyText"/>
      </w:pPr>
      <w:r>
        <w:t xml:space="preserve">Moreover, the cultural emphasis on safety in Abu Dhabi’s industrial sector means that engineers must lead by example. They are required to conduct thorough risk assessments and ensure compliance with both international standards and local regulations. The integration of automated systems for remote monitoring further reduces human exposure to hazardous environments, reflecting a proactive approach to workforce welfare.</w:t>
      </w:r>
    </w:p>
    <w:bookmarkEnd w:id="25"/>
    <w:bookmarkStart w:id="26" w:name="X046426c359fb6c565b576e2c56e9a84ee54b13b"/>
    <w:p>
      <w:pPr>
        <w:pStyle w:val="Heading2"/>
      </w:pPr>
      <w:r>
        <w:t xml:space="preserve">Talent Development and Knowledge Transfer</w:t>
      </w:r>
    </w:p>
    <w:p>
      <w:pPr>
        <w:pStyle w:val="FirstParagraph"/>
      </w:pPr>
      <w:r>
        <w:t xml:space="preserve">A key focus for the energy sector in Abu Dhabi is the development of local talent. Through initiatives like ADNOC’s Academy, there is a strong emphasis on upskilling Petroleum Engineers from among the UAE nationals. This involves comprehensive training programs that cover not only technical skills but also leadership and project management.</w:t>
      </w:r>
    </w:p>
    <w:p>
      <w:pPr>
        <w:pStyle w:val="BodyText"/>
      </w:pPr>
      <w:r>
        <w:t xml:space="preserve">The transfer of knowledge from international experts to local engineers ensures that the region maintains self-sufficiency in managing its energy resources. This capacity building is crucial for long-term strategic independence and allows Abu Dhabi to export engineering expertise globally, further solidifying its reputation as a center of excellence in the oil and gas industry.</w:t>
      </w:r>
    </w:p>
    <w:bookmarkEnd w:id="26"/>
    <w:bookmarkStart w:id="28" w:name="conclusion"/>
    <w:p>
      <w:pPr>
        <w:pStyle w:val="Heading2"/>
      </w:pPr>
      <w:r>
        <w:t xml:space="preserve">Conclusion</w:t>
      </w:r>
    </w:p>
    <w:p>
      <w:pPr>
        <w:pStyle w:val="FirstParagraph"/>
      </w:pPr>
      <w:r>
        <w:t xml:space="preserve">In conclusion, the role of the Petroleum Engineer in United Arab Emirates Abu Dhabi is dynamic and increasingly complex. It transcends traditional boundaries to encompass digital innovation, environmental sustainability, and strategic resource management. As Abu Dhabi continues to balance its economic reliance on hydrocarbons with its ambitious climate goals, petroleum engineers will remain at the forefront of this transformation. Their ability to adapt technologies, optimize reservoir performance, and prioritize safety ensures that the emirate remains a stable and influential force in the global energy market. Future research should focus on the long-term impacts of CCUS implementation and the evolving educational frameworks required to prepare the next generation of engineers for these challenges.</w:t>
      </w:r>
    </w:p>
    <w:bookmarkStart w:id="27" w:name="references"/>
    <w:p>
      <w:pPr>
        <w:pStyle w:val="Heading3"/>
      </w:pPr>
      <w:r>
        <w:t xml:space="preserve">References</w:t>
      </w:r>
    </w:p>
    <w:p>
      <w:pPr>
        <w:numPr>
          <w:ilvl w:val="0"/>
          <w:numId w:val="1001"/>
        </w:numPr>
        <w:pStyle w:val="Compact"/>
      </w:pPr>
      <w:r>
        <w:t xml:space="preserve">Abu Dhabi National Oil Company (ADNOC). (2022). *Annual Sustainability Report*. Abu Dhabi: ADNOC.</w:t>
      </w:r>
    </w:p>
    <w:p>
      <w:pPr>
        <w:numPr>
          <w:ilvl w:val="0"/>
          <w:numId w:val="1001"/>
        </w:numPr>
        <w:pStyle w:val="Compact"/>
      </w:pPr>
      <w:r>
        <w:t xml:space="preserve">National Bureau of Statistics UAE. (2021). *Energy Sector Statistics and Trends*. United Arab Emirates.</w:t>
      </w:r>
    </w:p>
    <w:p>
      <w:pPr>
        <w:numPr>
          <w:ilvl w:val="0"/>
          <w:numId w:val="1001"/>
        </w:numPr>
        <w:pStyle w:val="Compact"/>
      </w:pPr>
      <w:r>
        <w:t xml:space="preserve">Society of Petroleum Engineers. (2019). *Case Studies in Carbonate Reservoir Engineering: Middle East Region*. SPE Technical Papers.</w:t>
      </w:r>
    </w:p>
    <w:p>
      <w:pPr>
        <w:numPr>
          <w:ilvl w:val="0"/>
          <w:numId w:val="1001"/>
        </w:numPr>
        <w:pStyle w:val="Compact"/>
      </w:pPr>
      <w:r>
        <w:t xml:space="preserve">UAE Government Portal. (2023). *UAE Net Zero by 2050 Strategic Initiative*. Ministry of Foreign Affairs and International Cooperation.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the United Arab Emirates Abu Dhabi</dc:title>
  <dc:creator/>
  <dc:language>en</dc:language>
  <cp:keywords/>
  <dcterms:created xsi:type="dcterms:W3CDTF">2026-07-29T15:37:33Z</dcterms:created>
  <dcterms:modified xsi:type="dcterms:W3CDTF">2026-07-29T15:37:33Z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