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Chicago</w:t>
      </w:r>
    </w:p>
    <w:bookmarkStart w:id="27" w:name="X69c7ffe1cbbd4b95ba43bf0eef0580c37cd2a6b"/>
    <w:p>
      <w:pPr>
        <w:pStyle w:val="Heading1"/>
      </w:pPr>
      <w:r>
        <w:t xml:space="preserve">The Evolution and Economic Impact of the Petroleum Engineer in United States Chicago</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Academic Review Board</w:t>
      </w:r>
      <w:r>
        <w:br/>
      </w:r>
    </w:p>
    <w:p>
      <w:r>
        <w:pict>
          <v:rect style="width:0;height:1.5pt" o:hralign="center" o:hrstd="t" o:hr="t"/>
        </w:pict>
      </w:r>
    </w:p>
    <w:bookmarkStart w:id="20" w:name="abstract"/>
    <w:p>
      <w:pPr>
        <w:pStyle w:val="Heading2"/>
      </w:pPr>
      <w:r>
        <w:t xml:space="preserve">Abstract</w:t>
      </w:r>
    </w:p>
    <w:p>
      <w:pPr>
        <w:pStyle w:val="FirstParagraph"/>
      </w:pPr>
      <w:r>
        <w:t xml:space="preserve">This research paper examines the critical role of the</w:t>
      </w:r>
      <w:r>
        <w:t xml:space="preserve"> </w:t>
      </w:r>
      <w:hyperlink w:anchor="Xa39a3ee5e6b4b0d3255bfef95601890afd80709">
        <w:r>
          <w:rPr>
            <w:rStyle w:val="Hyperlink"/>
          </w:rPr>
          <w:t xml:space="preserve">Petroleum Engineer</w:t>
        </w:r>
      </w:hyperlink>
      <w:r>
        <w:t xml:space="preserve"> </w:t>
      </w:r>
      <w:r>
        <w:t xml:space="preserve">within the unique economic and geographical context of</w:t>
      </w:r>
      <w:r>
        <w:t xml:space="preserve"> </w:t>
      </w:r>
      <w:hyperlink w:anchor="Xa39a3ee5e6b4b0d3255bfef95601890afd80709">
        <w:r>
          <w:rPr>
            <w:rStyle w:val="Hyperlink"/>
          </w:rPr>
          <w:t xml:space="preserve">United States Chicago. While often perceived through the lens of extraction sites in Texas, North Dakota, or offshore platforms,</w:t>
        </w:r>
      </w:hyperlink>
      <w:r>
        <w:t xml:space="preserve"> </w:t>
      </w:r>
      <w:hyperlink w:anchor="Xa39a3ee5e6b4b0d3255bfef95601890afd80709">
        <w:r>
          <w:rPr>
            <w:rStyle w:val="Hyperlink"/>
          </w:rPr>
          <w:t xml:space="preserve">United States Chicago serves as a vital hub for energy trading, corporate headquarters, and regulatory compliance. This document explores how petroleum engineering principles are applied not just in the field, but in the financial markets and strategic decision-making centers of one of America’s most significant metropolitan areas. By analyzing job market trends technological integration and historical development this paper argues that</w:t>
        </w:r>
      </w:hyperlink>
      <w:r>
        <w:t xml:space="preserve"> </w:t>
      </w:r>
      <w:hyperlink w:anchor="Xa39a3ee5e6b4b0d3255bfef95601890afd80709">
        <w:r>
          <w:rPr>
            <w:rStyle w:val="Hyperlink"/>
          </w:rPr>
          <w:t xml:space="preserve">United States Chicago is indispensable to the modern</w:t>
        </w:r>
      </w:hyperlink>
    </w:p>
    <w:p>
      <w:pPr>
        <w:pStyle w:val="BodyText"/>
      </w:pPr>
      <w:r>
        <w:t xml:space="preserve">Petroleum Engineer’s career trajectory.</w:t>
      </w:r>
    </w:p>
    <w:bookmarkEnd w:id="20"/>
    <w:bookmarkStart w:id="21" w:name="introduction"/>
    <w:p>
      <w:pPr>
        <w:pStyle w:val="Heading2"/>
      </w:pPr>
      <w:r>
        <w:t xml:space="preserve">Introduction</w:t>
      </w:r>
    </w:p>
    <w:p>
      <w:pPr>
        <w:pStyle w:val="FirstParagraph"/>
      </w:pPr>
      <w:r>
        <w:t xml:space="preserve">The energy sector remains one of the most dynamic industries in the global economy. Within this vast ecosystem, the</w:t>
      </w:r>
      <w:r>
        <w:t xml:space="preserve"> </w:t>
      </w:r>
      <w:hyperlink w:anchor="Xa39a3ee5e6b4b0d3255bfef95601890afd80709">
        <w:r>
          <w:rPr>
            <w:rStyle w:val="Hyperlink"/>
          </w:rPr>
          <w:t xml:space="preserve">Petroleum Engineer</w:t>
        </w:r>
      </w:hyperlink>
      <w:r>
        <w:t xml:space="preserve"> </w:t>
      </w:r>
      <w:r>
        <w:t xml:space="preserve">plays a pivotal role, bridging geology physics and economics to optimize hydrocarbon recovery. Traditionally visualized wearing hard hats on drilling rigs remote from urban centers recent studies indicate a significant shift in where engineering expertise is utilized. This shift has placed immense importance on metropolitan hubs like</w:t>
      </w:r>
      <w:r>
        <w:t xml:space="preserve"> </w:t>
      </w:r>
      <w:hyperlink w:anchor="Xa39a3ee5e6b4b0d3255bfef95601890afd80709">
        <w:r>
          <w:rPr>
            <w:rStyle w:val="Hyperlink"/>
          </w:rPr>
          <w:t xml:space="preserve">United States Chicago. As the commercial heart of the Midwest,</w:t>
        </w:r>
      </w:hyperlink>
      <w:r>
        <w:t xml:space="preserve"> </w:t>
      </w:r>
      <w:hyperlink w:anchor="Xa39a3ee5e6b4b0d3255bfef95601890afd80709">
        <w:r>
          <w:rPr>
            <w:rStyle w:val="Hyperlink"/>
          </w:rPr>
          <w:t xml:space="preserve">United States Chicago hosts major energy trading firms headquarters of global oil majors and regulatory bodies that influence national policy. Therefore understanding the function of the</w:t>
        </w:r>
      </w:hyperlink>
    </w:p>
    <w:p>
      <w:pPr>
        <w:pStyle w:val="BodyText"/>
      </w:pPr>
      <w:r>
        <w:t xml:space="preserve">Petroleum Engineer in this specific locale is crucial for comprehending the modern energy landscape.</w:t>
      </w:r>
    </w:p>
    <w:bookmarkEnd w:id="21"/>
    <w:bookmarkStart w:id="22" w:name="X5edbb732eb35dd73e9931ac6fe3fccfe4b295aa"/>
    <w:p>
      <w:pPr>
        <w:pStyle w:val="Heading2"/>
      </w:pPr>
      <w:r>
        <w:t xml:space="preserve">The Geographical and Economic Context of United States Chicago</w:t>
      </w:r>
    </w:p>
    <w:p>
      <w:pPr>
        <w:pStyle w:val="FirstParagraph"/>
      </w:pPr>
      <w:r>
        <w:t xml:space="preserve">To fully appreciate the position of engineering professionals it is necessary to first establish why</w:t>
      </w:r>
      <w:r>
        <w:t xml:space="preserve"> </w:t>
      </w:r>
      <w:hyperlink w:anchor="Xa39a3ee5e6b4b0d3255bfef95601890afd80709">
        <w:r>
          <w:rPr>
            <w:rStyle w:val="Hyperlink"/>
          </w:rPr>
          <w:t xml:space="preserve">United States Chicago matters. Located on the shores of Lake Michigan</w:t>
        </w:r>
      </w:hyperlink>
      <w:r>
        <w:t xml:space="preserve"> </w:t>
      </w:r>
      <w:hyperlink w:anchor="Xa39a3ee5e6b4b0d3255bfef95601890afd80709">
        <w:r>
          <w:rPr>
            <w:rStyle w:val="Hyperlink"/>
          </w:rPr>
          <w:t xml:space="preserve">United States Chicago has long been known as a transportation and logistics nexus. This historical significance translates directly into its current role in energy markets. The city is home to the Chicago Mercantile Exchange (CME) Group which includes the New York Mercantile Exchange (NYMEX). Here crude oil natural gas and gasoline contracts are traded making</w:t>
        </w:r>
      </w:hyperlink>
    </w:p>
    <w:p>
      <w:pPr>
        <w:pStyle w:val="BodyText"/>
      </w:pPr>
      <w:r>
        <w:t xml:space="preserve">United States Chicago a primary determinant of global energy prices.</w:t>
      </w:r>
    </w:p>
    <w:p>
      <w:pPr>
        <w:pStyle w:val="BodyText"/>
      </w:pPr>
      <w:r>
        <w:t xml:space="preserve">In this environment the</w:t>
      </w:r>
      <w:r>
        <w:t xml:space="preserve"> </w:t>
      </w:r>
      <w:hyperlink w:anchor="Xa39a3ee5e6b4b0d3255bfef95601890afd80709">
        <w:r>
          <w:rPr>
            <w:rStyle w:val="Hyperlink"/>
          </w:rPr>
          <w:t xml:space="preserve">Petroleum Engineer is not merely calculating reservoir pressures but also interpreting market data to advise on production strategies. The proximity to financial markets allows engineers in</w:t>
        </w:r>
      </w:hyperlink>
      <w:r>
        <w:t xml:space="preserve"> </w:t>
      </w:r>
      <w:hyperlink w:anchor="Xa39a3ee5e6b4b0d3255bfef95601890afd80709">
        <w:r>
          <w:rPr>
            <w:rStyle w:val="Hyperlink"/>
          </w:rPr>
          <w:t xml:space="preserve">United States Chicago to real-time adjust engineering forecasts based on spot prices demand fluctuations and geopolitical events. Thus the role of the</w:t>
        </w:r>
      </w:hyperlink>
    </w:p>
    <w:p>
      <w:pPr>
        <w:pStyle w:val="BodyText"/>
      </w:pPr>
      <w:r>
        <w:t xml:space="preserve">Petroleum Engineer expands from technical execution into strategic financial analysis.</w:t>
      </w:r>
    </w:p>
    <w:bookmarkEnd w:id="22"/>
    <w:bookmarkStart w:id="23" w:name="Xfbdd77699603d0e7882b4424816e72e8711bb08"/>
    <w:p>
      <w:pPr>
        <w:pStyle w:val="Heading2"/>
      </w:pPr>
      <w:r>
        <w:t xml:space="preserve">The Changing Role of the Petroleum Engineer</w:t>
      </w:r>
    </w:p>
    <w:p>
      <w:pPr>
        <w:pStyle w:val="FirstParagraph"/>
      </w:pPr>
      <w:r>
        <w:t xml:space="preserve">Gone are the days when a</w:t>
      </w:r>
      <w:r>
        <w:t xml:space="preserve"> </w:t>
      </w:r>
      <w:hyperlink w:anchor="Xa39a3ee5e6b4b0d3255bfef95601890afd80709">
        <w:r>
          <w:rPr>
            <w:rStyle w:val="Hyperlink"/>
          </w:rPr>
          <w:t xml:space="preserve">Petroleum Engineer solely focused on well completion and reservoir simulation in isolation. Today’s professionals must possess interdisciplinary skills that integrate data science environmental compliance and economic modeling. In</w:t>
        </w:r>
      </w:hyperlink>
    </w:p>
    <w:p>
      <w:pPr>
        <w:pStyle w:val="BodyText"/>
      </w:pPr>
      <w:r>
        <w:t xml:space="preserve">United States Chicago these demands are particularly acute due to the concentration of corporate headquarters such as those of major energy trading firms consulting agencies and technology providers specializing in energy software.</w:t>
      </w:r>
    </w:p>
    <w:p>
      <w:pPr>
        <w:pStyle w:val="BodyText"/>
      </w:pPr>
      <w:r>
        <w:rPr>
          <w:bCs/>
          <w:b/>
        </w:rPr>
        <w:t xml:space="preserve">Data Analytics and AI:</w:t>
      </w:r>
      <w:r>
        <w:t xml:space="preserve"> </w:t>
      </w:r>
      <w:r>
        <w:t xml:space="preserve">Modern</w:t>
      </w:r>
      <w:r>
        <w:t xml:space="preserve"> </w:t>
      </w:r>
      <w:hyperlink w:anchor="Xa39a3ee5e6b4b0d3255bfef95601890afd80709">
        <w:r>
          <w:rPr>
            <w:rStyle w:val="Hyperlink"/>
          </w:rPr>
          <w:t xml:space="preserve">Petroleum Engineers utilize machine learning algorithms to predict equipment failure optimize extraction rates and reduce environmental impact. Companies based in</w:t>
        </w:r>
      </w:hyperlink>
      <w:r>
        <w:t xml:space="preserve"> </w:t>
      </w:r>
      <w:hyperlink w:anchor="Xa39a3ee5e6b4b0d3255bfef95601890afd80709">
        <w:r>
          <w:rPr>
            <w:rStyle w:val="Hyperlink"/>
          </w:rPr>
          <w:t xml:space="preserve">United States Chicago are leading the charge in developing these technologies allowing engineers to work remotely while maintaining control over assets thousands of miles away. This digital transformation means that many</w:t>
        </w:r>
      </w:hyperlink>
      <w:r>
        <w:t xml:space="preserve"> </w:t>
      </w:r>
      <w:hyperlink w:anchor="Xa39a3ee5e6b4b0d3255bfef95601890afd80709">
        <w:r>
          <w:rPr>
            <w:rStyle w:val="Hyperlink"/>
          </w:rPr>
          <w:t xml:space="preserve">Petroleum Engineers now reside in urban centers like</w:t>
        </w:r>
      </w:hyperlink>
    </w:p>
    <w:p>
      <w:pPr>
        <w:pStyle w:val="BodyText"/>
      </w:pPr>
      <w:r>
        <w:t xml:space="preserve">United States Chicago rather than remote field locations.</w:t>
      </w:r>
    </w:p>
    <w:p>
      <w:pPr>
        <w:pStyle w:val="BodyText"/>
      </w:pPr>
      <w:r>
        <w:rPr>
          <w:bCs/>
          <w:b/>
        </w:rPr>
        <w:t xml:space="preserve">Sustainability and Energy Transition:</w:t>
      </w:r>
      <w:r>
        <w:t xml:space="preserve"> </w:t>
      </w:r>
      <w:r>
        <w:t xml:space="preserve">As the world moves toward cleaner energy sources the definition of petroleum engineering is evolving. Engineers are increasingly involved in carbon capture utilization and storage (CCUS) geothermal energy projects and hydrogen production.</w:t>
      </w:r>
      <w:r>
        <w:t xml:space="preserve"> </w:t>
      </w:r>
      <w:hyperlink w:anchor="Xa39a3ee5e6b4b0d3255bfef95601890afd80709">
        <w:r>
          <w:rPr>
            <w:rStyle w:val="Hyperlink"/>
          </w:rPr>
          <w:t xml:space="preserve">United States Chicago, with its progressive environmental policies and research institutions provides an ideal environment for these initiatives. Local universities collaborate with industry leaders to train the next generation of</w:t>
        </w:r>
      </w:hyperlink>
    </w:p>
    <w:p>
      <w:pPr>
        <w:pStyle w:val="BodyText"/>
      </w:pPr>
      <w:r>
        <w:t xml:space="preserve">Petroleum Engineers who are equipped to handle both traditional fossil fuels and emerging green technologies.</w:t>
      </w:r>
    </w:p>
    <w:bookmarkEnd w:id="23"/>
    <w:bookmarkStart w:id="24" w:name="economic-impact-on-united-states-chicago"/>
    <w:p>
      <w:pPr>
        <w:pStyle w:val="Heading2"/>
      </w:pPr>
      <w:r>
        <w:t xml:space="preserve">Economic Impact on United States Chicago</w:t>
      </w:r>
    </w:p>
    <w:p>
      <w:pPr>
        <w:pStyle w:val="FirstParagraph"/>
      </w:pPr>
      <w:r>
        <w:t xml:space="preserve">The presence of high-skilled</w:t>
      </w:r>
      <w:r>
        <w:t xml:space="preserve"> </w:t>
      </w:r>
      <w:hyperlink w:anchor="Xa39a3ee5e6b4b0d3255bfef95601890afd80709">
        <w:r>
          <w:rPr>
            <w:rStyle w:val="Hyperlink"/>
          </w:rPr>
          <w:t xml:space="preserve">Petroleum Engineers contributes significantly to the local economy. According to recent labor statistics metropolitan statistical areas with strong energy sectors experience higher median incomes increased tax revenues and greater demand for specialized services including legal consulting and engineering support staff. In</w:t>
        </w:r>
      </w:hyperlink>
    </w:p>
    <w:p>
      <w:pPr>
        <w:pStyle w:val="BodyText"/>
      </w:pPr>
      <w:r>
        <w:t xml:space="preserve">United States Chicago the energy sector supports thousands of indirect jobs in finance logistics and professional services.</w:t>
      </w:r>
    </w:p>
    <w:p>
      <w:pPr>
        <w:pStyle w:val="BodyText"/>
      </w:pPr>
      <w:r>
        <w:t xml:space="preserve">United States Chicago fosters innovation. The clustering of petroleum engineering firms creates knowledge spillovers where ideas share across companies leading to breakthroughs in efficiency and safety. This agglomeration effect benefits not only the energy industry but also the broader tech sector as many petroleum engineering tools are adapted for other industries such as mining and pharmaceuticals.</w:t>
      </w:r>
    </w:p>
    <w:bookmarkEnd w:id="24"/>
    <w:bookmarkStart w:id="25" w:name="X48aee98ae8505e520818c9b4610bdff9e27f3b0"/>
    <w:p>
      <w:pPr>
        <w:pStyle w:val="Heading2"/>
      </w:pPr>
      <w:r>
        <w:t xml:space="preserve">Challenges Facing Petroleum Engineers in United States Chicago</w:t>
      </w:r>
    </w:p>
    <w:p>
      <w:pPr>
        <w:pStyle w:val="FirstParagraph"/>
      </w:pPr>
      <w:r>
        <w:t xml:space="preserve">Petroleum Engineers. Additionally the rising cost of living in major cities like</w:t>
      </w:r>
    </w:p>
    <w:p>
      <w:pPr>
        <w:pStyle w:val="BodyText"/>
      </w:pPr>
      <w:r>
        <w:t xml:space="preserve">United States Chicago can deter entry-level professionals from pursuing careers that may require relocation or high educational investments. Environmental concerns also pose reputational and operational risks requiring engineers to navigate complex regulatory frameworks that vary by state and federal jurisdiction.</w:t>
      </w:r>
    </w:p>
    <w:p>
      <w:pPr>
        <w:pStyle w:val="BodyText"/>
      </w:pPr>
      <w:r>
        <w:t xml:space="preserve">United States Chicago competes with Houston Dallas and other energy hubs for skilled personnel offering competitive salaries but also demanding rigorous credentials certifications such as Professional Engineer (PE) licensure and advanced degrees in petroleum or chemical engineering.</w:t>
      </w:r>
    </w:p>
    <w:bookmarkEnd w:id="25"/>
    <w:bookmarkStart w:id="26" w:name="conclusion"/>
    <w:p>
      <w:pPr>
        <w:pStyle w:val="Heading2"/>
      </w:pPr>
      <w:r>
        <w:t xml:space="preserve">Conclusion</w:t>
      </w:r>
    </w:p>
    <w:p>
      <w:pPr>
        <w:pStyle w:val="FirstParagraph"/>
      </w:pPr>
      <w:r>
        <w:t xml:space="preserve">In conclusion the role of the</w:t>
      </w:r>
      <w:r>
        <w:t xml:space="preserve"> </w:t>
      </w:r>
      <w:hyperlink w:anchor="Xa39a3ee5e6b4b0d3255bfef95601890afd80709">
        <w:r>
          <w:rPr>
            <w:rStyle w:val="Hyperlink"/>
          </w:rPr>
          <w:t xml:space="preserve">Petroleum Engineer has evolved significantly reflecting broader changes in technology sustainability and global economics. While their work may begin with subsurface resources it increasingly intersects with urban centers like</w:t>
        </w:r>
      </w:hyperlink>
      <w:r>
        <w:t xml:space="preserve"> </w:t>
      </w:r>
      <w:hyperlink w:anchor="Xa39a3ee5e6b4b0d3255bfef95601890afd80709">
        <w:r>
          <w:rPr>
            <w:rStyle w:val="Hyperlink"/>
          </w:rPr>
          <w:t xml:space="preserve">United States Chicago. This city serves as more than just a trading hub; it is a center of innovation strategic planning and environmental stewardship for the energy industry. As the sector continues to adapt to climate change pressures and technological advancements cities like</w:t>
        </w:r>
      </w:hyperlink>
    </w:p>
    <w:p>
      <w:pPr>
        <w:pStyle w:val="BodyText"/>
      </w:pPr>
      <w:r>
        <w:t xml:space="preserve">United States Chicago will remain critical nodes in the network that supports efficient responsible energy production.</w:t>
      </w:r>
    </w:p>
    <w:p>
      <w:pPr>
        <w:pStyle w:val="BodyText"/>
      </w:pPr>
      <w:r>
        <w:t xml:space="preserve">United States Chicago’s energy sector ensures that the</w:t>
      </w:r>
    </w:p>
    <w:p>
      <w:pPr>
        <w:pStyle w:val="BodyText"/>
      </w:pPr>
      <w:r>
        <w:t xml:space="preserve">Petroleum Engineer remains relevant valuable and impactful in shaping the future of global energy.</w:t>
      </w:r>
    </w:p>
    <w:p>
      <w:r>
        <w:pict>
          <v:rect style="width:0;height:1.5pt" o:hralign="center" o:hrstd="t" o:hr="t"/>
        </w:pict>
      </w:r>
    </w:p>
    <w:p>
      <w:pPr>
        <w:pStyle w:val="FirstParagraph"/>
      </w:pPr>
      <w:r>
        <w:t xml:space="preserve">© 2023 Research Institute for Energy Economics. All rights reserved. This document is intended for informational purposes only.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Economic Impact of the Petroleum Engineer in United States Chicago</dc:title>
  <dc:creator/>
  <dc:language>en</dc:language>
  <cp:keywords/>
  <dcterms:created xsi:type="dcterms:W3CDTF">2026-07-29T15:15:48Z</dcterms:created>
  <dcterms:modified xsi:type="dcterms:W3CDTF">2026-07-29T15:15:48Z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