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Evolving</w:t>
      </w:r>
      <w:r>
        <w:t xml:space="preserve"> </w:t>
      </w:r>
      <w:r>
        <w:t xml:space="preserve">Energy</w:t>
      </w:r>
      <w:r>
        <w:t xml:space="preserve"> </w:t>
      </w:r>
      <w:r>
        <w:t xml:space="preserve">Landscape</w:t>
      </w:r>
      <w:r>
        <w:t xml:space="preserve"> </w:t>
      </w:r>
      <w:r>
        <w:t xml:space="preserve">of</w:t>
      </w:r>
      <w:r>
        <w:t xml:space="preserve"> </w:t>
      </w:r>
      <w:r>
        <w:t xml:space="preserve">Uzbekistan</w:t>
      </w:r>
      <w:r>
        <w:t xml:space="preserve"> </w:t>
      </w:r>
      <w:r>
        <w:t xml:space="preserve">Tashkent</w:t>
      </w:r>
    </w:p>
    <w:bookmarkStart w:id="28" w:name="X51cec8a64e8e22e478ff4626ddca819b6da4d89"/>
    <w:p>
      <w:pPr>
        <w:pStyle w:val="Heading1"/>
      </w:pPr>
      <w:r>
        <w:t xml:space="preserve">The Strategic Importance of Petroleum Engineering in Uzbekistan Tashkent: Enhancing Energy Security and Technological Advancement</w:t>
      </w:r>
    </w:p>
    <w:p>
      <w:pPr>
        <w:pStyle w:val="FirstParagraph"/>
      </w:pPr>
      <w:r>
        <w:rPr>
          <w:bCs/>
          <w:b/>
        </w:rPr>
        <w:t xml:space="preserve">This research paper investigates the critical role of the Petroleum Engineer in supporting the energy infrastructure of Uzbekistan Tashkent. It examines how engineering principles applied to reservoir management, drilling operations, and enhanced oil recovery contribute to national economic stability. The study highlights challenges faced by Uzbekistan Tashkent in modernizing its energy sector and proposes how specialized engineering expertise can bridge technological gaps.</w:t>
      </w:r>
    </w:p>
    <w:bookmarkStart w:id="20" w:name="introduction"/>
    <w:p>
      <w:pPr>
        <w:pStyle w:val="Heading2"/>
      </w:pPr>
      <w:r>
        <w:t xml:space="preserve">Introduction</w:t>
      </w:r>
    </w:p>
    <w:p>
      <w:pPr>
        <w:pStyle w:val="FirstParagraph"/>
      </w:pPr>
      <w:r>
        <w:t xml:space="preserve">The global energy landscape is undergoing a profound transformation, driven by geopolitical shifts, environmental concerns, and technological innovations. In this context, Uzbekistan Tashkent emerges as a vital player in Central Asian energy dynamics. The capital city serves not only as the administrative center of the nation but also as the primary nexus for industrial research and development related to natural resources. Within this framework, the Petroleum Engineer plays a dual role: ensuring efficient extraction of current resources while pioneering new methods to sustain long-term production.</w:t>
      </w:r>
    </w:p>
    <w:p>
      <w:pPr>
        <w:pStyle w:val="BodyText"/>
      </w:pPr>
      <w:r>
        <w:t xml:space="preserve">The energy sector in Uzbekistan Tashkent has historically relied on established reserves located in regions such as Khorezm, Bukhara, and Surkhandarya. However, as these conventional fields mature, the demand for advanced engineering solutions increases. The Petroleum Engineer is tasked with optimizing production rates extending the lifecycle of existing wells and exploring unconventional resources that may lie beneath complex geological structures. This research paper aims to delineate how technical proficiency in petroleum engineering directly impacts the economic resilience of Uzbekistan Tashkent.</w:t>
      </w:r>
    </w:p>
    <w:bookmarkEnd w:id="20"/>
    <w:bookmarkStart w:id="21" w:name="X8e3e2a05bd78dc58ea30ff13c365e08e7b41b18"/>
    <w:p>
      <w:pPr>
        <w:pStyle w:val="Heading2"/>
      </w:pPr>
      <w:r>
        <w:t xml:space="preserve">The Technical Scope of a Petroleum Engineer</w:t>
      </w:r>
    </w:p>
    <w:p>
      <w:pPr>
        <w:pStyle w:val="FirstParagraph"/>
      </w:pPr>
      <w:r>
        <w:t xml:space="preserve">A Petroleum Engineer is a specialist who applies scientific and engineering principles to determine the most efficient methods for oil and gas extraction. Unlike general mechanical or civil engineers, their training focuses specifically on subsurface geology, fluid dynamics, and thermodynamics as they relate to hydrocarbon reservoirs. In Uzbekistan Tashkent, where geological formations vary significantly across different basins, these specialized skills are crucial.</w:t>
      </w:r>
    </w:p>
    <w:p>
      <w:pPr>
        <w:numPr>
          <w:ilvl w:val="0"/>
          <w:numId w:val="1001"/>
        </w:numPr>
        <w:pStyle w:val="Compact"/>
      </w:pPr>
      <w:r>
        <w:rPr>
          <w:bCs/>
          <w:b/>
        </w:rPr>
        <w:t xml:space="preserve">Reservoir Engineering:</w:t>
      </w:r>
      <w:r>
        <w:t xml:space="preserve"> </w:t>
      </w:r>
      <w:r>
        <w:t xml:space="preserve">This involves estimating how much oil or gas remains underground and predicting future production rates. For Uzbekistan Tashkent’s aging fields, accurate reservoir modeling is essential to avoid premature depletion.</w:t>
      </w:r>
    </w:p>
    <w:p>
      <w:pPr>
        <w:numPr>
          <w:ilvl w:val="0"/>
          <w:numId w:val="1001"/>
        </w:numPr>
        <w:pStyle w:val="Compact"/>
      </w:pPr>
      <w:r>
        <w:rPr>
          <w:bCs/>
          <w:b/>
        </w:rPr>
        <w:t xml:space="preserve">Drilling Engineering:</w:t>
      </w:r>
      <w:r>
        <w:t xml:space="preserve">The design and execution of wellbores require precise control over pressure and temperature conditions. In Uzbekistan Tashkent, where some wells reach extreme depths or traverse corrosive formations, drilling engineers must select appropriate materials and techniques to prevent failures.</w:t>
      </w:r>
    </w:p>
    <w:p>
      <w:pPr>
        <w:numPr>
          <w:ilvl w:val="0"/>
          <w:numId w:val="1001"/>
        </w:numPr>
        <w:pStyle w:val="Compact"/>
      </w:pPr>
      <w:r>
        <w:rPr>
          <w:bCs/>
          <w:b/>
        </w:rPr>
        <w:t xml:space="preserve">Production Engineering:</w:t>
      </w:r>
      <w:r>
        <w:t xml:space="preserve">This focuses on maximizing flow rates from the reservoir to the surface. Technologies such as artificial lift systems and chemical injection are employed by Production Engineers in Uzbekistan Tashkent to counteract declining natural pressure in mature fields.</w:t>
      </w:r>
    </w:p>
    <w:bookmarkEnd w:id="21"/>
    <w:bookmarkStart w:id="23" w:name="X549642c7865ec7947694a61c2c6894d2135e8a0"/>
    <w:p>
      <w:pPr>
        <w:pStyle w:val="Heading2"/>
      </w:pPr>
      <w:r>
        <w:t xml:space="preserve">Challenges Facing Uzbekistan Tashkent’s Energy Sector</w:t>
      </w:r>
    </w:p>
    <w:p>
      <w:pPr>
        <w:pStyle w:val="FirstParagraph"/>
      </w:pPr>
      <w:r>
        <w:t xml:space="preserve">The energy sector in Uzbekistan Tashkent faces several structural and technical challenges. Firstly, many operational facilities were established during the Soviet era and require modernization. Second, there is a growing need to reduce environmental impact while increasing output. Thirdly, global competition for investment in Central Asian energy projects demands high standards of safety and efficiency.</w:t>
      </w:r>
    </w:p>
    <w:p>
      <w:pPr>
        <w:pStyle w:val="BodyText"/>
      </w:pPr>
      <w:r>
        <w:t xml:space="preserve">These challenges necessitate a workforce equipped with up-to-date knowledge of international best practices. The Petroleum Engineer acts as the bridge between traditional operational habits and modern technological advancements. By implementing data-driven decision-making processes, engineers in Uzbekistan Tashkent can identify inefficiencies that might otherwise go unnoticed.</w:t>
      </w:r>
    </w:p>
    <w:bookmarkStart w:id="22" w:name="the-role-of-innovation-and-technology"/>
    <w:p>
      <w:pPr>
        <w:pStyle w:val="Heading3"/>
      </w:pPr>
      <w:r>
        <w:t xml:space="preserve">The Role of Innovation and Technology</w:t>
      </w:r>
    </w:p>
    <w:p>
      <w:pPr>
        <w:pStyle w:val="FirstParagraph"/>
      </w:pPr>
      <w:r>
        <w:t xml:space="preserve">Innovation is at the core of modern petroleum engineering. In Uzbekistan Tashkent, the adoption of digital technologies such as artificial intelligence (AI) and machine learning for predictive maintenance represents a significant opportunity. Petroleum Engineers utilize these tools to monitor equipment health in real-time, reducing downtime and preventing catastrophic failures.</w:t>
      </w:r>
    </w:p>
    <w:p>
      <w:pPr>
        <w:pStyle w:val="BodyText"/>
      </w:pPr>
      <w:r>
        <w:t xml:space="preserve">Furthermore, enhanced oil recovery (EOR) techniques are gaining traction in Uzbekistan Tashkent’s research institutions. EOR methods involve injecting substances like steam, gas, or chemicals into reservoirs to mobilize oil that would otherwise remain trapped. The successful implementation of EOR projects depends heavily on the analytical capabilities of Petroleum Engineers who can simulate fluid behavior under various conditions.</w:t>
      </w:r>
    </w:p>
    <w:bookmarkEnd w:id="22"/>
    <w:bookmarkEnd w:id="23"/>
    <w:bookmarkStart w:id="24" w:name="Xf7c3cffb0161f42ca52b48007fbdb0711c47a3b"/>
    <w:p>
      <w:pPr>
        <w:pStyle w:val="Heading2"/>
      </w:pPr>
      <w:r>
        <w:t xml:space="preserve">Economic and Strategic Implications for Uzbekistan Tashkent</w:t>
      </w:r>
    </w:p>
    <w:p>
      <w:pPr>
        <w:pStyle w:val="FirstParagraph"/>
      </w:pPr>
      <w:r>
        <w:t xml:space="preserve">The contribution of the Petroleum Engineer extends beyond technical operations; it has profound economic implications for Uzbekistan Tashkent. Energy exports constitute a major portion of the country’s foreign exchange earnings. By optimizing production through engineering excellence, Uzbekistan Tashkent can increase its revenue streams without necessarily discovering new large-scale reserves.</w:t>
      </w:r>
    </w:p>
    <w:p>
      <w:pPr>
        <w:numPr>
          <w:ilvl w:val="0"/>
          <w:numId w:val="1002"/>
        </w:numPr>
        <w:pStyle w:val="Compact"/>
      </w:pPr>
      <w:r>
        <w:rPr>
          <w:bCs/>
          <w:b/>
        </w:rPr>
        <w:t xml:space="preserve">Job Creation:</w:t>
      </w:r>
      <w:r>
        <w:t xml:space="preserve">The expansion of technical services requires a skilled workforce. Training programs focused on petroleum engineering in Uzbekistan Tashkent create high-value employment opportunities for local graduates.</w:t>
      </w:r>
    </w:p>
    <w:p>
      <w:pPr>
        <w:numPr>
          <w:ilvl w:val="0"/>
          <w:numId w:val="1002"/>
        </w:numPr>
        <w:pStyle w:val="Compact"/>
      </w:pPr>
      <w:r>
        <w:rPr>
          <w:bCs/>
          <w:b/>
        </w:rPr>
        <w:t xml:space="preserve">Tax Revenue:</w:t>
      </w:r>
      <w:r>
        <w:t xml:space="preserve">Inefficient operations lead to lower profits and thus reduced tax contributions. Efficient Petroleum Engineers ensure that state-owned enterprises maximize their taxable income, contributing more significantly to the national budget.</w:t>
      </w:r>
    </w:p>
    <w:p>
      <w:pPr>
        <w:numPr>
          <w:ilvl w:val="0"/>
          <w:numId w:val="1002"/>
        </w:numPr>
        <w:pStyle w:val="Compact"/>
      </w:pPr>
      <w:r>
        <w:rPr>
          <w:bCs/>
          <w:b/>
        </w:rPr>
        <w:t xml:space="preserve">National Security:</w:t>
      </w:r>
      <w:r>
        <w:t xml:space="preserve">A robust domestic energy sector reduces reliance on imports. Petroleum Engineers play a key role in securing this independence by ensuring consistent supply chains and minimizing disruptions due to technical failures.</w:t>
      </w:r>
    </w:p>
    <w:bookmarkEnd w:id="24"/>
    <w:bookmarkStart w:id="25" w:name="Xb528f5056266c8f11d3c9c5fa0f207ae23f4e61"/>
    <w:p>
      <w:pPr>
        <w:pStyle w:val="Heading2"/>
      </w:pPr>
      <w:r>
        <w:t xml:space="preserve">The Importance of Education and Collaboration in Uzbekistan Tashkent</w:t>
      </w:r>
    </w:p>
    <w:p>
      <w:pPr>
        <w:pStyle w:val="FirstParagraph"/>
      </w:pPr>
      <w:r>
        <w:t xml:space="preserve">To fully leverage the potential of petroleum engineering, Uzbekistan Tashkent must invest in education and international collaboration. Universities located in the capital are increasingly incorporating modern curricula that reflect global industry standards. These institutions serve as hubs for research into sustainable extraction methods tailored to Central Asian geology.</w:t>
      </w:r>
    </w:p>
    <w:p>
      <w:pPr>
        <w:pStyle w:val="BodyText"/>
      </w:pPr>
      <w:r>
        <w:t xml:space="preserve">Collaboration with international oil companies also provides valuable knowledge transfer. Foreign partners often bring advanced technologies and management practices that, when integrated by local Petroleum Engineers, lead to improved outcomes in Uzbekistan Tashkent’s energy sector. Joint ventures facilitate the exchange of expertise, fostering a culture of continuous improvement.</w:t>
      </w:r>
    </w:p>
    <w:bookmarkEnd w:id="25"/>
    <w:bookmarkStart w:id="26" w:name="X661159ceb87558bf5fbe0900bedc8250749bf43"/>
    <w:p>
      <w:pPr>
        <w:pStyle w:val="Heading2"/>
      </w:pPr>
      <w:r>
        <w:t xml:space="preserve">Environmental Sustainability and Future Outlook</w:t>
      </w:r>
    </w:p>
    <w:p>
      <w:pPr>
        <w:pStyle w:val="FirstParagraph"/>
      </w:pPr>
      <w:r>
        <w:t xml:space="preserve">In recent years, environmental sustainability has become a central concern for the petroleum industry worldwide. In Uzbekistan Tashkent, engineers are increasingly tasked with minimizing carbon footprints associated with extraction activities. This includes capturing flare gas, reducing methane emissions, and implementing water recycling systems.</w:t>
      </w:r>
    </w:p>
    <w:p>
      <w:pPr>
        <w:pStyle w:val="BodyText"/>
      </w:pPr>
      <w:r>
        <w:t xml:space="preserve">The future of petroleum engineering in Uzbekistan Tashkent lies in its ability to adapt to these environmental mandates while maintaining productivity. Green technologies such as carbon capture and storage (CCS) are areas of active research. Petroleum Engineers who specialize in these domains will be pivotal in shaping a sustainable energy future for the region.</w:t>
      </w:r>
    </w:p>
    <w:bookmarkEnd w:id="26"/>
    <w:bookmarkStart w:id="27" w:name="conclusion"/>
    <w:p>
      <w:pPr>
        <w:pStyle w:val="Heading2"/>
      </w:pPr>
      <w:r>
        <w:t xml:space="preserve">Conclusion</w:t>
      </w:r>
    </w:p>
    <w:p>
      <w:pPr>
        <w:pStyle w:val="FirstParagraph"/>
      </w:pPr>
      <w:r>
        <w:t xml:space="preserve">In conclusion, the Petroleum Engineer is a cornerstone of Uzbekistan Tashkent’s energy infrastructure. Their expertise ensures that existing resources are extracted efficiently, safely, and sustainably. As Uzbekistan Tashkent navigates the complexities of global energy markets and domestic industrial modernization, the demand for skilled engineers will only grow.</w:t>
      </w:r>
    </w:p>
    <w:p>
      <w:pPr>
        <w:pStyle w:val="BodyText"/>
      </w:pPr>
      <w:r>
        <w:t xml:space="preserve">The integration of advanced technologies, emphasis on education, and commitment to environmental responsibility define the evolving role of this profession. By strengthening the capabilities of Petroleum Engineers in Uzbekistan Tashkent, the nation can secure its economic stability and position itself as a leader in Central Asian energy development. The synergy between engineering precision and national strategic goals underscores the enduring importance of this field.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the Evolving Energy Landscape of Uzbekistan Tashkent</dc:title>
  <dc:creator/>
  <dc:language>en</dc:language>
  <cp:keywords/>
  <dcterms:created xsi:type="dcterms:W3CDTF">2026-07-29T16:09:10Z</dcterms:created>
  <dcterms:modified xsi:type="dcterms:W3CDTF">2026-07-29T16:09:10Z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