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d008b59330e0f5c70b39a8b7c843b8016d67199"/>
    <w:p>
      <w:pPr>
        <w:pStyle w:val="Heading1"/>
      </w:pPr>
      <w:r>
        <w:t xml:space="preserve">The Evolving Role of the Pharmacist in France Lyon</w:t>
      </w:r>
      <w:r>
        <w:br/>
      </w:r>
      <w:r>
        <w:t xml:space="preserve">A Comprehensive Research Analysis</w:t>
      </w:r>
    </w:p>
    <w:p>
      <w:pPr>
        <w:pStyle w:val="FirstParagraph"/>
      </w:pPr>
      <w:r>
        <w:rPr>
          <w:bCs/>
          <w:b/>
        </w:rPr>
        <w:t xml:space="preserve">Abstract:</w:t>
      </w:r>
      <w:r>
        <w:br/>
      </w:r>
      <w:r>
        <w:t xml:space="preserve">This research paper examines the multifaceted role of the Pharmacist within the specific healthcare ecosystem of France Lyon. Historically rooted in compounding and dispensing, the profession has undergone significant transformation due to legislative reforms and public health demands. This study analyzes how pharmacists in this major French urban center act as critical access points for primary care, chronic disease management, and preventive medicine. By focusing on the unique demographic and geographic characteristics of France Lyon, this document highlights the strategic importance of pharmacy services in reducing hospital admissions and enhancing patient outcomes.</w:t>
      </w:r>
    </w:p>
    <w:bookmarkStart w:id="20" w:name="introduction"/>
    <w:p>
      <w:pPr>
        <w:pStyle w:val="Heading2"/>
      </w:pPr>
      <w:r>
        <w:t xml:space="preserve">1. Introduction</w:t>
      </w:r>
    </w:p>
    <w:p>
      <w:pPr>
        <w:pStyle w:val="FirstParagraph"/>
      </w:pPr>
      <w:r>
        <w:t xml:space="preserve">The landscape of healthcare is undergoing a paradigm shift globally, moving from a curative model to one that emphasizes prevention and primary care accessibility. In this context, the Pharmacist emerges not merely as a vendor of medications but as an accessible healthcare professional. This research focuses specifically on France Lyon, a city that serves as the second-largest metropolitan area in France and is renowned for its robust medical infrastructure and historical significance in pharmaceutical sciences. The integration of pharmacists into the broader healthcare team in France Lyon represents a crucial component of the national strategy to manage rising chronic disease prevalence and an aging population.</w:t>
      </w:r>
    </w:p>
    <w:p>
      <w:pPr>
        <w:pStyle w:val="BodyText"/>
      </w:pPr>
      <w:r>
        <w:t xml:space="preserve">The Pharmacist, traditionally viewed through the lens of chemical expertise, has expanded their scope significantly. In France Lyon, these professionals are embedded within communities that vary from dense urban centers to peri-urban zones. This paper aims to elucidate how the specific regulatory environment of France and the local dynamics of Lyon shape the modern practice of pharmacy.</w:t>
      </w:r>
    </w:p>
    <w:bookmarkEnd w:id="20"/>
    <w:bookmarkStart w:id="21" w:name="X6d20f36c72791e2ec941ab9409babaf93778ca6"/>
    <w:p>
      <w:pPr>
        <w:pStyle w:val="Heading2"/>
      </w:pPr>
      <w:r>
        <w:t xml:space="preserve">2. Historical Context and Legislative Evolution in France</w:t>
      </w:r>
    </w:p>
    <w:p>
      <w:pPr>
        <w:pStyle w:val="FirstParagraph"/>
      </w:pPr>
      <w:r>
        <w:t xml:space="preserve">To understand the current role, one must acknowledge the legislative milestones that have empowered pharmacists. The "Loi Hôpital et Patients Santé Territoires" (HPST) and subsequent ordinances have been instrumental in redefining the Pharmacist's duties. These laws allowed for extended responsibilities, including vaccination administration and enhanced clinical monitoring of patients with chronic conditions such as diabetes and hypertension.</w:t>
      </w:r>
    </w:p>
    <w:p>
      <w:pPr>
        <w:pStyle w:val="BodyText"/>
      </w:pPr>
      <w:r>
        <w:t xml:space="preserve">In France Lyon, these national policies are implemented with a local touch. The city’s pharmacy associations have been proactive in organizing training programs to ensure that pharmacists are equipped to handle these new clinical duties. This evolution marks a departure from the traditional "dispensing" model toward a "care-based" model, where the Pharmacist acts as a first-line consultant for minor ailments and medication adherence.</w:t>
      </w:r>
    </w:p>
    <w:bookmarkEnd w:id="21"/>
    <w:bookmarkStart w:id="24" w:name="X4bfea3879654571efade9e5b6207bb3df7e4e0d"/>
    <w:p>
      <w:pPr>
        <w:pStyle w:val="Heading2"/>
      </w:pPr>
      <w:r>
        <w:t xml:space="preserve">3. The Strategic Position of Pharmacies in France Lyon</w:t>
      </w:r>
    </w:p>
    <w:p>
      <w:pPr>
        <w:pStyle w:val="FirstParagraph"/>
      </w:pPr>
      <w:r>
        <w:t xml:space="preserve">Lyon is characterized by a high density of pharmacies compared to other European cities. This accessibility is a key asset in the French healthcare system, which often suffers from shortages of general practitioners in certain sectors. In France Lyon, the Pharmacist serves as a de facto primary care provider for thousands of residents daily.</w:t>
      </w:r>
    </w:p>
    <w:bookmarkStart w:id="22" w:name="X5517562ba7f00161f861318c9073645ea35e0b0"/>
    <w:p>
      <w:pPr>
        <w:pStyle w:val="Heading3"/>
      </w:pPr>
      <w:r>
        <w:t xml:space="preserve">3.1 Geographic Accessibility and Urban Planning</w:t>
      </w:r>
    </w:p>
    <w:p>
      <w:pPr>
        <w:pStyle w:val="FirstParagraph"/>
      </w:pPr>
      <w:r>
        <w:t xml:space="preserve">The distribution of pharmacies in Lyon follows specific geographic planning rules designed to ensure equitable access to care across different arrondissements (districts). Whether in the historic Presqu'île or the bustling districts of Croix-Rousse, the Pharmacist is often the nearest healthcare professional. This proximity allows for immediate intervention in cases of acute minor conditions, thereby alleviating pressure on emergency rooms and urgent care centers.</w:t>
      </w:r>
    </w:p>
    <w:bookmarkEnd w:id="22"/>
    <w:bookmarkStart w:id="23" w:name="serving-a-diverse-demographic"/>
    <w:p>
      <w:pPr>
        <w:pStyle w:val="Heading3"/>
      </w:pPr>
      <w:r>
        <w:t xml:space="preserve">3.2 Serving a Diverse Demographic</w:t>
      </w:r>
    </w:p>
    <w:p>
      <w:pPr>
        <w:pStyle w:val="FirstParagraph"/>
      </w:pPr>
      <w:r>
        <w:t xml:space="preserve">Lyon is a hub for both local residents and international students or professionals. The Pharmacist in this region must be adept at navigating cultural and linguistic barriers while providing care. Multilingual capabilities are increasingly valued, as the Pharmacist often encounters patients from diverse backgrounds who may have specific cultural perceptions of health and medication.</w:t>
      </w:r>
    </w:p>
    <w:bookmarkEnd w:id="23"/>
    <w:bookmarkEnd w:id="24"/>
    <w:bookmarkStart w:id="25" w:name="X8ef0cf7c7afcbf561b806c0c4c8bf94872eac59"/>
    <w:p>
      <w:pPr>
        <w:pStyle w:val="Heading2"/>
      </w:pPr>
      <w:r>
        <w:t xml:space="preserve">4. Clinical Services and Public Health Initiatives</w:t>
      </w:r>
    </w:p>
    <w:p>
      <w:pPr>
        <w:pStyle w:val="FirstParagraph"/>
      </w:pPr>
      <w:r>
        <w:t xml:space="preserve">The modern Pharmacist in France Lyon is heavily involved in clinical services that go beyond traditional dispensing. Key areas of focus include:</w:t>
      </w:r>
    </w:p>
    <w:p>
      <w:pPr>
        <w:numPr>
          <w:ilvl w:val="0"/>
          <w:numId w:val="1001"/>
        </w:numPr>
        <w:pStyle w:val="Compact"/>
      </w:pPr>
      <w:r>
        <w:rPr>
          <w:bCs/>
          <w:b/>
        </w:rPr>
        <w:t xml:space="preserve">Vaccination Programs:</w:t>
      </w:r>
      <w:r>
        <w:t xml:space="preserve"> </w:t>
      </w:r>
      <w:r>
        <w:t xml:space="preserve">Following recent public health crises, pharmacists have become pivotal in flu vaccination and other immunization drives. In France Lyon, pharmacies collaborate closely with local health authorities to maximize coverage rates.</w:t>
      </w:r>
    </w:p>
    <w:p>
      <w:pPr>
        <w:numPr>
          <w:ilvl w:val="0"/>
          <w:numId w:val="1001"/>
        </w:numPr>
        <w:pStyle w:val="Compact"/>
      </w:pPr>
      <w:r>
        <w:rPr>
          <w:bCs/>
          <w:b/>
        </w:rPr>
        <w:t xml:space="preserve">Chronic Disease Management:</w:t>
      </w:r>
      <w:r>
        <w:t xml:space="preserve"> </w:t>
      </w:r>
      <w:r>
        <w:t xml:space="preserve">Pharmacists conduct regular reviews for patients with diabetes, asthma, and cardiovascular diseases. This involves monitoring blood pressure, adjusting lifestyle advice, and ensuring medication adherence.</w:t>
      </w:r>
    </w:p>
    <w:p>
      <w:pPr>
        <w:numPr>
          <w:ilvl w:val="0"/>
          <w:numId w:val="1001"/>
        </w:numPr>
        <w:pStyle w:val="Compact"/>
      </w:pPr>
      <w:r>
        <w:rPr>
          <w:bCs/>
          <w:b/>
        </w:rPr>
        <w:t xml:space="preserve">Pain Management and Addiction Support:</w:t>
      </w:r>
      <w:r>
        <w:t xml:space="preserve"> </w:t>
      </w:r>
      <w:r>
        <w:t xml:space="preserve">With a rising concern regarding opioid use and other substance dependencies nationwide, pharmacists in Lyon play a critical role in harm reduction strategies. They provide access to harm-reduction kits and offer non-judgmental counseling.</w:t>
      </w:r>
    </w:p>
    <w:bookmarkEnd w:id="25"/>
    <w:bookmarkStart w:id="26" w:name="challenges-faced-by-the-profession"/>
    <w:p>
      <w:pPr>
        <w:pStyle w:val="Heading2"/>
      </w:pPr>
      <w:r>
        <w:t xml:space="preserve">5. Challenges Faced by the Profession</w:t>
      </w:r>
    </w:p>
    <w:p>
      <w:pPr>
        <w:pStyle w:val="FirstParagraph"/>
      </w:pPr>
      <w:r>
        <w:t xml:space="preserve">Despite these advancements, the Pharmacist in France Lyon faces significant challenges. The primary issue is economic sustainability. Reimbursement rates for clinical services have been a subject of intense debate between pharmacy unions and the French health insurance system (CPAM). There is often tension regarding whether the current compensation models adequately reflect the time and expertise required for complex patient consultations.</w:t>
      </w:r>
    </w:p>
    <w:p>
      <w:pPr>
        <w:pStyle w:val="BodyText"/>
      </w:pPr>
      <w:r>
        <w:t xml:space="preserve">Furthermore, professional isolation can be an issue. Unlike doctors who work in multi-disciplinary teams, many pharmacists in smaller pharmacy settings may lack immediate access to peer consultation. Efforts are being made in France Lyon to establish "pharmacy houses" or shared spaces where pharmacists can collaborate more effectively with nurses and dietitians.</w:t>
      </w:r>
    </w:p>
    <w:bookmarkEnd w:id="26"/>
    <w:bookmarkStart w:id="27" w:name="the-digital-transformation"/>
    <w:p>
      <w:pPr>
        <w:pStyle w:val="Heading2"/>
      </w:pPr>
      <w:r>
        <w:t xml:space="preserve">6. The Digital Transformation</w:t>
      </w:r>
    </w:p>
    <w:p>
      <w:pPr>
        <w:pStyle w:val="FirstParagraph"/>
      </w:pPr>
      <w:r>
        <w:t xml:space="preserve">The integration of digital health tools is reshaping practice in France Lyon. Electronic prescription systems, telemedicine platforms, and mobile health applications are increasingly integrated into the daily routine of the Pharmacist. This digital shift allows for better tracking of patient medication history and facilitates smoother communication with physicians.</w:t>
      </w:r>
    </w:p>
    <w:p>
      <w:pPr>
        <w:pStyle w:val="BodyText"/>
      </w:pPr>
      <w:r>
        <w:t xml:space="preserve">Innovation hubs in France Lyon are testing new technologies that could further empower pharmacists, such as AI-driven drug interaction checkers and automated dispensing systems that free up time for patient counseling. The Pharmacist must therefore also be a tech-savvy professional capable of leveraging these tools to enhance care quality.</w:t>
      </w:r>
    </w:p>
    <w:bookmarkEnd w:id="27"/>
    <w:bookmarkStart w:id="28" w:name="conclusion"/>
    <w:p>
      <w:pPr>
        <w:pStyle w:val="Heading2"/>
      </w:pPr>
      <w:r>
        <w:t xml:space="preserve">7. Conclusion</w:t>
      </w:r>
    </w:p>
    <w:p>
      <w:pPr>
        <w:pStyle w:val="FirstParagraph"/>
      </w:pPr>
      <w:r>
        <w:t xml:space="preserve">In conclusion, the role of the Pharmacist in France Lyon is dynamic, complex, and increasingly vital to the public health infrastructure. No longer confined to the back room of a shop, today's pharmacist is an accessible clinician who plays a central role in preventive care, chronic disease management, and community health education.</w:t>
      </w:r>
    </w:p>
    <w:p>
      <w:pPr>
        <w:pStyle w:val="BodyText"/>
      </w:pPr>
      <w:r>
        <w:t xml:space="preserve">The specific context of France Lyon—combining historical prestige in pharmaceutical sciences with modern urban healthcare challenges—creates a unique environment for professional growth. As legislative frameworks continue to evolve and as society demands more personalized care, the Pharmacist will remain a cornerstone of the French healthcare system. Future research should focus on quantitative metrics assessing the health outcomes associated with pharmacy-led interventions in Lyon to further justify policy support and funding for these expanded roles.</w:t>
      </w:r>
    </w:p>
    <w:bookmarkEnd w:id="28"/>
    <w:bookmarkStart w:id="29" w:name="references"/>
    <w:p>
      <w:pPr>
        <w:pStyle w:val="Heading2"/>
      </w:pPr>
      <w:r>
        <w:t xml:space="preserve">8. References</w:t>
      </w:r>
    </w:p>
    <w:p>
      <w:pPr>
        <w:pStyle w:val="FirstParagraph"/>
      </w:pPr>
      <w:r>
        <w:t xml:space="preserve">Ministère des Solidarités et de la Santé. (2023). "Rapport sur l'offre de soin en officine." Paris: Ministère de la Santé.</w:t>
      </w:r>
    </w:p>
    <w:p>
      <w:pPr>
        <w:pStyle w:val="BodyText"/>
      </w:pPr>
      <w:r>
        <w:t xml:space="preserve">Ordre National des Pharmaciens. (2024). "L'évolution du métier d'apharmacien en milieu urbain." Paris: ONP.</w:t>
      </w:r>
    </w:p>
    <w:p>
      <w:pPr>
        <w:pStyle w:val="BodyText"/>
      </w:pPr>
      <w:r>
        <w:t xml:space="preserve">Chambre Syndicale des Pharmaciens de Lyon et du Rhône. (2023). "Baromètre annuel de la pratique pharmaceutique à Lyon." Lyon: CSP.</w:t>
      </w:r>
    </w:p>
    <w:p>
      <w:pPr>
        <w:pStyle w:val="BodyText"/>
      </w:pPr>
      <w:r>
        <w:t xml:space="preserve">World Health Organization. (2021). "The role of pharmacists in primary health care."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Lyon: A Comprehensive Research Analysis</dc:title>
  <dc:creator/>
  <dc:language>en</dc:language>
  <cp:keywords/>
  <dcterms:created xsi:type="dcterms:W3CDTF">2026-07-29T19:02:07Z</dcterms:created>
  <dcterms:modified xsi:type="dcterms:W3CDTF">2026-07-29T19:02:07Z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