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14540a07f967f12e9f07bbd2d0c2f147ad1d783"/>
    <w:p>
      <w:pPr>
        <w:pStyle w:val="Heading1"/>
      </w:pPr>
      <w:r>
        <w:t xml:space="preserve">The Evolving Role of the Pharmacist in France Paris: A Comprehensive Research Analysis</w:t>
      </w:r>
    </w:p>
    <w:p>
      <w:pPr>
        <w:pStyle w:val="FirstParagraph"/>
      </w:pPr>
      <w:r>
        <w:rPr>
          <w:iCs/>
          <w:i/>
          <w:bCs/>
          <w:b/>
        </w:rPr>
        <w:t xml:space="preserve">Abstract:</w:t>
      </w:r>
      <w:r>
        <w:br/>
      </w:r>
      <w:r>
        <w:t xml:space="preserve">This research paper investigates the multifaceted role of the pharmacist within the unique healthcare ecosystem of France Paris. As a global hub for medical innovation and tourism, Paris presents distinct challenges and opportunities for pharmacy practice. The study analyzes historical regulatory frameworks, current clinical responsibilities, economic pressures driven by high urban density, and future projections involving digital health integration. It posits that the French pharmacist in Paris is transitioning from a traditional dispenser of medicines to an accessible frontline healthcare provider integral to public health strategy in the capital region.</w:t>
      </w:r>
    </w:p>
    <w:bookmarkStart w:id="20" w:name="introduction"/>
    <w:p>
      <w:pPr>
        <w:pStyle w:val="Heading2"/>
      </w:pPr>
      <w:r>
        <w:t xml:space="preserve">1. Introduction</w:t>
      </w:r>
    </w:p>
    <w:p>
      <w:pPr>
        <w:pStyle w:val="FirstParagraph"/>
      </w:pPr>
      <w:r>
        <w:t xml:space="preserve">The profession of the pharmacist has undergone a profound transformation globally, but nowhere is this shift more pronounced or regulated than in France Paris. In the French healthcare system, pharmacies are not merely retail outlets; they are public service institutions dispersed throughout the territory with a monopoly on pharmaceutical distribution. However, in Paris specifically—the capital city and heart of Île-de-France—the density of these establishments creates a unique competitive landscape that differs significantly from rural or suburban France.</w:t>
      </w:r>
    </w:p>
    <w:p>
      <w:pPr>
        <w:pStyle w:val="BodyText"/>
      </w:pPr>
      <w:r>
        <w:t xml:space="preserve">This paper aims to elucidate the specific duties, regulatory environment, and societal impact of the pharmacist in France Paris. By examining the interplay between historical privilege, recent legislative reforms (such as those introduced under "France 2030" and subsequent healthcare laws), and modern patient expectations, we can understand how this profession remains a cornerstone of public health in one of Europe's most populous metropolitan areas.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pharmacy in Paris, one must acknowledge its historical roots. The French model is built upon the principle that access to medication is a fundamental right, supported by a dense network of pharmacies (*officines*). Historically, pharmacists were viewed primarily as compounders and dispensers. However, over the last two decades, European Union directives and national laws have forced an evolution in France.</w:t>
      </w:r>
    </w:p>
    <w:p>
      <w:pPr>
        <w:pStyle w:val="BodyText"/>
      </w:pPr>
      <w:r>
        <w:t xml:space="preserve">In Paris Paris (sic - *Paris*), the regulatory environment is particularly strict regarding opening hours and location density. The government limits the number of new pharmacies to prevent oversaturation and ensure financial viability for existing practitioners. This creates a scenario where pharmacists in central arrondissements (districts) often operate under high pressure but also enjoy high patient traffic. The *Code de la Santé Publique* (Public Health Code) strictly defines the pharmacist's role, ensuring that they remain independent healthcare professionals, distinct from hospital staff or general practitioners, yet collaboratively integrated into the care team.</w:t>
      </w:r>
    </w:p>
    <w:bookmarkEnd w:id="21"/>
    <w:bookmarkStart w:id="24" w:name="X86e59f2c825729811868fbf72f1305e5b709d3c"/>
    <w:p>
      <w:pPr>
        <w:pStyle w:val="Heading2"/>
      </w:pPr>
      <w:r>
        <w:t xml:space="preserve">3. Clinical Expansion and Patient Care in Paris</w:t>
      </w:r>
    </w:p>
    <w:p>
      <w:pPr>
        <w:pStyle w:val="FirstParagraph"/>
      </w:pPr>
      <w:r>
        <w:t xml:space="preserve">A critical finding of this research is the expansion of clinical duties afforded to pharmacists in France. While historically limited to dispensing, modern French law has gradually permitted pharmacists to perform minor medical acts. In the bustling context of France Paris, where access to general practitioners can be delayed due to appointment shortages ("medical desertification" even within urban limits), the pharmacist has become a vital first point of contact.</w:t>
      </w:r>
    </w:p>
    <w:bookmarkStart w:id="22" w:name="vaccination-and-health-screenings"/>
    <w:p>
      <w:pPr>
        <w:pStyle w:val="Heading3"/>
      </w:pPr>
      <w:r>
        <w:t xml:space="preserve">3.1 Vaccination and Health Screenings</w:t>
      </w:r>
    </w:p>
    <w:p>
      <w:pPr>
        <w:pStyle w:val="FirstParagraph"/>
      </w:pPr>
      <w:r>
        <w:t xml:space="preserve">In recent years, pharmacists in France have been authorized to administer certain vaccines, including influenza and COVID-19 booster shots. In Paris, this service has been heavily utilized by tourists and residents alike who require rapid immunization without visiting a hospital or clinic. Furthermore, pharmacists now offer health screenings for diabetes and cholesterol levels directly from their counter (*comptoir*). This shift transforms the pharmacy into a mini-clinic, reducing the burden on emergency rooms in hospitals like Hôpital Européen Georges-Pompidou or AP-HP facilities.</w:t>
      </w:r>
    </w:p>
    <w:bookmarkEnd w:id="22"/>
    <w:bookmarkStart w:id="23" w:name="the-pharmacie-de-garde-system"/>
    <w:p>
      <w:pPr>
        <w:pStyle w:val="Heading3"/>
      </w:pPr>
      <w:r>
        <w:t xml:space="preserve">3.2 The "Pharmacie de Garde" System</w:t>
      </w:r>
    </w:p>
    <w:p>
      <w:pPr>
        <w:pStyle w:val="FirstParagraph"/>
      </w:pPr>
      <w:r>
        <w:t xml:space="preserve">The *pharmacie de garde* (on-call pharmacy) system is unique to France. During nights, weekends, and holidays, specific pharmacies in Paris remain open 24/7 on a rotating basis. Pharmacists working these shifts bear significant responsibility for triaging urgent cases that do not require immediate surgical intervention but need prompt medication or advice. This service highlights the essential nature of the pharmacist in maintaining continuous care access in a 24-hour city.</w:t>
      </w:r>
    </w:p>
    <w:bookmarkEnd w:id="23"/>
    <w:bookmarkEnd w:id="24"/>
    <w:bookmarkStart w:id="25" w:name="economic-and-social-challenges"/>
    <w:p>
      <w:pPr>
        <w:pStyle w:val="Heading2"/>
      </w:pPr>
      <w:r>
        <w:t xml:space="preserve">4. Economic and Social Challenges</w:t>
      </w:r>
    </w:p>
    <w:p>
      <w:pPr>
        <w:pStyle w:val="FirstParagraph"/>
      </w:pPr>
      <w:r>
        <w:t xml:space="preserve">The economic model of pharmacy in Paris is under constant strain. The French state strictly controls drug prices to manage national health insurance (*Assurance Maladie*) costs, which limits pharmacist margins on reimbursed medications. Consequently, pharmacies must rely on non-reimbursed products such as cosmetics, baby care items, and dietary supplements for profitability.</w:t>
      </w:r>
    </w:p>
    <w:p>
      <w:pPr>
        <w:pStyle w:val="BodyText"/>
      </w:pPr>
      <w:r>
        <w:t xml:space="preserve">In France Paris, real estate costs are exorbitant. The competition for prime locations in arrondissements like the 1st or 8th is fierce. This economic pressure forces pharmacists to diversify their services aggressively. They must compete not only with other traditional pharmacies but also with large retail chains and online pharmaceutical retailers, which have gained popularity post-pandemic.</w:t>
      </w:r>
    </w:p>
    <w:p>
      <w:pPr>
        <w:pStyle w:val="BodyText"/>
      </w:pPr>
      <w:r>
        <w:t xml:space="preserve">Moreover, the demographic profile of Paris adds complexity. The city has a diverse population including elderly residents requiring chronic care management and a transient population of students and tourists. Pharmacists in Paris must often possess multilingual skills or access to translation services to cater to this international clientele, further broadening their role beyond traditional healthcare delivery.</w:t>
      </w:r>
    </w:p>
    <w:bookmarkEnd w:id="25"/>
    <w:bookmarkStart w:id="26" w:name="Xfb1bb147b83555c50399ca544e89edc99af3cbb"/>
    <w:p>
      <w:pPr>
        <w:pStyle w:val="Heading2"/>
      </w:pPr>
      <w:r>
        <w:t xml:space="preserve">5. Digital Transformation and Future Outlook</w:t>
      </w:r>
    </w:p>
    <w:p>
      <w:pPr>
        <w:pStyle w:val="FirstParagraph"/>
      </w:pPr>
      <w:r>
        <w:t xml:space="preserve">The integration of digital health tools is reshaping pharmacy practice in France Paris. The introduction of the *Mon Espace Santé* (My Health Space) platform has allowed for better interoperability between pharmacists, doctors, and hospitals. Pharmacists can now access patient medication histories (with consent), reducing the risk of drug interactions—a critical safety measure in an aging population.</w:t>
      </w:r>
    </w:p>
    <w:p>
      <w:pPr>
        <w:pStyle w:val="BodyText"/>
      </w:pPr>
      <w:r>
        <w:t xml:space="preserve">Looking forward, research suggests that the pharmacist in France Paris will increasingly act as a "health manager." With telemedicine becoming more accepted, pharmacists may serve as verification points for remote prescriptions and coordinators of care plans. The government's ambition to improve healthcare access through territorial health projects (*Projets Territoriaux de Santé*) places pharmacists at the forefront of community-based care initiatives.</w:t>
      </w:r>
    </w:p>
    <w:bookmarkEnd w:id="26"/>
    <w:bookmarkStart w:id="27" w:name="conclusion"/>
    <w:p>
      <w:pPr>
        <w:pStyle w:val="Heading2"/>
      </w:pPr>
      <w:r>
        <w:t xml:space="preserve">6. Conclusion</w:t>
      </w:r>
    </w:p>
    <w:p>
      <w:pPr>
        <w:pStyle w:val="FirstParagraph"/>
      </w:pPr>
      <w:r>
        <w:t xml:space="preserve">The research indicates that the pharmacist in France Paris is no longer a passive dispenser of drugs but an active, dynamic participant in the public health infrastructure. Despite economic pressures and high operational costs, the profession has adapted by expanding clinical responsibilities, embracing digital tools, and serving as a accessible healthcare anchor for millions of residents and visitors.</w:t>
      </w:r>
    </w:p>
    <w:p>
      <w:pPr>
        <w:pStyle w:val="BodyText"/>
      </w:pPr>
      <w:r>
        <w:t xml:space="preserve">The unique regulatory environment of France Paris ensures that while pharmacists face competition from modern retail models, their status as independent health professionals is protected. As urban healthcare challenges grow more complex in the coming decade, the role of the pharmacist will likely continue to expand, reinforcing their position as a guardian of public health in the French capital. Future policy decisions should focus on further integrating pharmacists into multidisciplinary teams to maximize this potential.</w:t>
      </w:r>
    </w:p>
    <w:bookmarkEnd w:id="27"/>
    <w:bookmarkStart w:id="28" w:name="references"/>
    <w:p>
      <w:pPr>
        <w:pStyle w:val="Heading2"/>
      </w:pPr>
      <w:r>
        <w:t xml:space="preserve">References</w:t>
      </w:r>
    </w:p>
    <w:p>
      <w:pPr>
        <w:pStyle w:val="FirstParagraph"/>
      </w:pPr>
      <w:r>
        <w:rPr>
          <w:iCs/>
          <w:i/>
        </w:rPr>
        <w:t xml:space="preserve">[1] Ministère des Solidarités et de la Santé. (2023). "Le Parc Pharmaceutique en France." Paris: Éditions Officielles.</w:t>
      </w:r>
    </w:p>
    <w:p>
      <w:pPr>
        <w:pStyle w:val="BodyText"/>
      </w:pPr>
      <w:r>
        <w:rPr>
          <w:iCs/>
          <w:i/>
        </w:rPr>
        <w:t xml:space="preserve">[2] Conseil National de l'Ordre des Pharmaciens. (2022). "Rapport sur les Missions Cliniques du Pharmacien d'Officine."</w:t>
      </w:r>
    </w:p>
    <w:p>
      <w:pPr>
        <w:pStyle w:val="BodyText"/>
      </w:pPr>
      <w:r>
        <w:rPr>
          <w:iCs/>
          <w:i/>
        </w:rPr>
        <w:t xml:space="preserve">[3] Santé Publique France. (2021). "Consommation de Médicaments et Pratiques de Prévention en Île-de-France."</w:t>
      </w:r>
    </w:p>
    <w:p>
      <w:pPr>
        <w:pStyle w:val="BodyText"/>
      </w:pPr>
      <w:r>
        <w:rPr>
          <w:iCs/>
          <w:i/>
        </w:rPr>
        <w:t xml:space="preserve">[4] European Journal of Hospital Pharmacy. (2020). "The Role of Community Pharmacists in Urban Healthcare Systems: A Comparative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Paris: A Comprehensive Research Analysis</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