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Japan</w:t>
      </w:r>
      <w:r>
        <w:t xml:space="preserve"> </w:t>
      </w:r>
      <w:r>
        <w:t xml:space="preserve">Kyoto:</w:t>
      </w:r>
      <w:r>
        <w:t xml:space="preserve"> </w:t>
      </w:r>
      <w:r>
        <w:t xml:space="preserve">Bridging</w:t>
      </w:r>
      <w:r>
        <w:t xml:space="preserve"> </w:t>
      </w:r>
      <w:r>
        <w:t xml:space="preserve">Traditional</w:t>
      </w:r>
      <w:r>
        <w:t xml:space="preserve"> </w:t>
      </w:r>
      <w:r>
        <w:t xml:space="preserve">Wisdom</w:t>
      </w:r>
      <w:r>
        <w:t xml:space="preserve"> </w:t>
      </w:r>
      <w:r>
        <w:t xml:space="preserve">and</w:t>
      </w:r>
      <w:r>
        <w:t xml:space="preserve"> </w:t>
      </w:r>
      <w:r>
        <w:t xml:space="preserve">Modern</w:t>
      </w:r>
      <w:r>
        <w:t xml:space="preserve"> </w:t>
      </w:r>
      <w:r>
        <w:t xml:space="preserve">Healthcare</w:t>
      </w:r>
    </w:p>
    <w:bookmarkStart w:id="28" w:name="X698ccc3b6960166fc6b1580c181752690db6a54"/>
    <w:p>
      <w:pPr>
        <w:pStyle w:val="Heading1"/>
      </w:pPr>
      <w:r>
        <w:t xml:space="preserve">The Evolving Role of the Pharmacist in Japan Kyoto: Bridging Traditional Wisdom and Modern Healthcare</w:t>
      </w:r>
    </w:p>
    <w:p>
      <w:pPr>
        <w:pStyle w:val="FirstParagraph"/>
      </w:pPr>
      <w:r>
        <w:t xml:space="preserve">;</w:t>
      </w:r>
      <w:r>
        <w:t xml:space="preserve"> </w:t>
      </w:r>
      <w:r>
        <w:t xml:space="preserve">The professional landscape of pharmacy in Japan Kyoto is undergoing a significant transformation driven by demographic shifts, technological advancements, and the unique cultural heritage of the region. This research paper explores the multifaceted role of the Pharmacist within this specific geographic and cultural context. It examines how Pharmacists in Japan Kyoto are adapting to an aging society while maintaining their connection to traditional Kampo medicine and community-centric care models. The study highlights that Pharmacists are no longer merely dispensers of medication but act as critical healthcare providers, patient advocates, and bridges between Western pharmaceutical practices and Eastern holistic health traditions.</w:t>
      </w:r>
    </w:p>
    <w:bookmarkStart w:id="20" w:name="introduction"/>
    <w:p>
      <w:pPr>
        <w:pStyle w:val="Heading2"/>
      </w:pPr>
      <w:r>
        <w:t xml:space="preserve">Introduction</w:t>
      </w:r>
    </w:p>
    <w:p>
      <w:pPr>
        <w:pStyle w:val="FirstParagraph"/>
      </w:pPr>
      <w:r>
        <w:t xml:space="preserve">Japan Kyoto stands as a city where history breathes alongside modernity. As one of the most culturally significant cities in Japan Kyoto is renowned for its preservation of traditional arts, tea ceremonies, and notably Kampo medicine. In this unique setting the role of the Pharmacist has expanded beyond regulatory compliance to become a cornerstone of community health. With an aging population that exceeds 30% in many districts around Japan Kyoto Pharmacists are increasingly tasked with managing chronic conditions polypharmacy and medication safety for elderly patients who may be resistant to modern medical interventions due to cultural preferences.</w:t>
      </w:r>
    </w:p>
    <w:p>
      <w:pPr>
        <w:pStyle w:val="BodyText"/>
      </w:pPr>
      <w:r>
        <w:t xml:space="preserve">This document analyzes the specific duties challenges and opportunities facing Pharmacists in Japan Kyoto. It argues that the successful integration of evidence-based Western medicine with the holistic principles of traditional Japanese healing creates a distinct pharmaceutical service model that prioritizes patient education continuity of care and preventive health measures. Understanding this dynamic is crucial for healthcare policymakers medical professionals and anyone interested in the intersection of culture and pharmacology.</w:t>
      </w:r>
    </w:p>
    <w:bookmarkEnd w:id="20"/>
    <w:bookmarkStart w:id="21" w:name="X4b1a625fbad15eca69ffa3fc305b71a66549d73"/>
    <w:p>
      <w:pPr>
        <w:pStyle w:val="Heading2"/>
      </w:pPr>
      <w:r>
        <w:t xml:space="preserve">The Demographic Imperative: An Aging Society</w:t>
      </w:r>
    </w:p>
    <w:p>
      <w:pPr>
        <w:pStyle w:val="FirstParagraph"/>
      </w:pPr>
      <w:r>
        <w:t xml:space="preserve">The primary driver for the evolution of pharmacy practice in Japan Kyoto is the rapid aging of its population. Like much of Japan Kyoto faces a "super-aged" society where healthcare resources are under immense pressure. In this context Pharmacists serve as accessible first-line healthcare providers. Unlike other regions where patients might bypass pharmacists entirely, individuals in Japan Kyoto often view the local pharmacy as an extension of their primary care team due to long-standing community relationships.</w:t>
      </w:r>
    </w:p>
    <w:p>
      <w:pPr>
        <w:pStyle w:val="BodyText"/>
      </w:pPr>
      <w:r>
        <w:t xml:space="preserve">Pharmacists in Japan Kyoto are increasingly involved in "Home Medical Care" (Jutaku Iryo). This initiative requires Pharmacists to visit patients' homes to review medication regimens ensure adherence and coordinate with nurses and physicians. For elderly residents in the historic districts of Japan Kyoto where narrow streets and traditional housing structures present logistical challenges this mobile pharmacy model is vital. It reduces hospital readmissions improves quality of life for bedridden patients and alleviates the burden on urban hospitals located in the bustling central parts of Japan Kyoto.</w:t>
      </w:r>
    </w:p>
    <w:bookmarkEnd w:id="21"/>
    <w:bookmarkStart w:id="22" w:name="Xc654778a8100ad6e2560c0dc4cc2ebfd7459088"/>
    <w:p>
      <w:pPr>
        <w:pStyle w:val="Heading2"/>
      </w:pPr>
      <w:r>
        <w:t xml:space="preserve">The Dual Heritage: Integrating Kampo and Western Medicine</w:t>
      </w:r>
    </w:p>
    <w:p>
      <w:pPr>
        <w:pStyle w:val="FirstParagraph"/>
      </w:pPr>
      <w:r>
        <w:t xml:space="preserve">A defining characteristic of pharmacy practice in Japan Kyoto is the seamless integration of Kampo (Japanese herbal medicine) with Western pharmaceuticals. While many countries treat herbal supplements as alternative therapies separate from mainstream medicine Japan has formally recognized Kampo for over 50 years. In Japan Kyoto especially which serves as a guardian of traditional arts many patients prefer Kampo formulations for chronic pain management digestive issues and stress-related conditions.</w:t>
      </w:r>
    </w:p>
    <w:p>
      <w:pPr>
        <w:pStyle w:val="BodyText"/>
      </w:pPr>
      <w:r>
        <w:t xml:space="preserve">Pharmacists in this region must possess specialized knowledge to prescribe dispense and monitor both Western drugs and Kampo preparations. They play a critical role in preventing herb-drug interactions which can be complex given the multiple active ingredients in traditional formulas. For instance a Pharmacist working with a patient managing hypertension might need to carefully adjust Western antihypertensive medications if the patient simultaneously uses Kampo remedies like</w:t>
      </w:r>
      <w:r>
        <w:t xml:space="preserve"> </w:t>
      </w:r>
      <w:r>
        <w:rPr>
          <w:iCs/>
          <w:i/>
        </w:rPr>
        <w:t xml:space="preserve">Kareishi</w:t>
      </w:r>
      <w:r>
        <w:t xml:space="preserve"> </w:t>
      </w:r>
      <w:r>
        <w:t xml:space="preserve">(Ginseng) which can influence blood pressure. The ability of Pharmacists in Japan Kyoto to navigate this dual therapeutic system enhances treatment efficacy and patient trust.</w:t>
      </w:r>
    </w:p>
    <w:bookmarkEnd w:id="22"/>
    <w:bookmarkStart w:id="23" w:name="oncology-care-and-specialty-pharmacy"/>
    <w:p>
      <w:pPr>
        <w:pStyle w:val="Heading2"/>
      </w:pPr>
      <w:r>
        <w:t xml:space="preserve">Oncology Care and Specialty Pharmacy</w:t>
      </w:r>
    </w:p>
    <w:p>
      <w:pPr>
        <w:pStyle w:val="FirstParagraph"/>
      </w:pPr>
      <w:r>
        <w:t xml:space="preserve">Japan Kyoto is also home to several major medical centers specializing in oncology such as the National Cancer Center Hospital Kyushu (though located in Fukuoka its influence and referral network extends to Japan Kyoto) and local advanced cancer institutes. Pharmacists specializing in oncology care are essential for managing complex chemotherapy regimens immunotherapy side effects and palliative care medications.</w:t>
      </w:r>
    </w:p>
    <w:p>
      <w:pPr>
        <w:pStyle w:val="BodyText"/>
      </w:pPr>
      <w:r>
        <w:t xml:space="preserve">In Japan Kyoto the emphasis on precision medicine is growing. Pharmacists here collaborate with genetic counselors to determine optimal drug dosages based on individual metabolic profiles (</w:t>
      </w:r>
      <w:r>
        <w:rPr>
          <w:iCs/>
          <w:i/>
        </w:rPr>
        <w:t xml:space="preserve">Katakura</w:t>
      </w:r>
      <w:r>
        <w:t xml:space="preserve">). This personalized approach minimizes adverse drug reactions which is particularly important for older adults in Japan Kyoto who may have reduced hepatic and renal function. Furthermore these specialists provide crucial psychological support helping patients and families cope with the emotional toll of a cancer diagnosis—a service deeply aligned with the compassionate values prevalent in Kyoto culture.</w:t>
      </w:r>
    </w:p>
    <w:bookmarkEnd w:id="23"/>
    <w:bookmarkStart w:id="24" w:name="Xe1b8c023d61ba0ac37c6f3a5e986697f04370d7"/>
    <w:p>
      <w:pPr>
        <w:pStyle w:val="Heading2"/>
      </w:pPr>
      <w:r>
        <w:t xml:space="preserve">Community Engagement and Public Health Initiatives</w:t>
      </w:r>
    </w:p>
    <w:p>
      <w:pPr>
        <w:pStyle w:val="FirstParagraph"/>
      </w:pPr>
      <w:r>
        <w:t xml:space="preserve">The concept of "Kizuna" (bonds/connections) is central to Japanese society and is particularly strong in Japan Kyoto. Pharmacists leverage this cultural value to build robust community networks. They actively participate in public health campaigns focusing on vaccination promotion dementia prevention and fall risk assessment for the elderly.</w:t>
      </w:r>
    </w:p>
    <w:p>
      <w:pPr>
        <w:pStyle w:val="BodyText"/>
      </w:pPr>
      <w:r>
        <w:t xml:space="preserve">Many pharmacies in Japan Kyoto have transformed into community hubs offering spaces for health screenings and wellness consultations. For example during the ongoing efforts to combat lifestyle-related diseases such as diabetes and metabolic syndrome Pharmacists provide nutritional counseling that respects traditional Japanese dietary habits (</w:t>
      </w:r>
      <w:r>
        <w:rPr>
          <w:iCs/>
          <w:i/>
        </w:rPr>
        <w:t xml:space="preserve">Washoku</w:t>
      </w:r>
      <w:r>
        <w:t xml:space="preserve">). This culturally sensitive approach ensures that patients are more likely to adopt healthier lifestyles without feeling alienated from their culinary heritage.</w:t>
      </w:r>
    </w:p>
    <w:bookmarkEnd w:id="24"/>
    <w:bookmarkStart w:id="25" w:name="challenges-and-future-directions"/>
    <w:p>
      <w:pPr>
        <w:pStyle w:val="Heading2"/>
      </w:pPr>
      <w:r>
        <w:t xml:space="preserve">Challenges and Future Directions</w:t>
      </w:r>
    </w:p>
    <w:p>
      <w:pPr>
        <w:pStyle w:val="FirstParagraph"/>
      </w:pPr>
      <w:r>
        <w:t xml:space="preserve">Despite these advancements Pharmacists in Japan Kyoto face significant challenges. These include staff shortages due to the demanding nature of community pharmacy work and the need for continuous education to keep pace with rapidly evolving medical knowledge. Additionally there is a growing concern about the digital divide among elderly patients who may struggle with telehealth services or online prescription management platforms introduced by modernization efforts in Japan Kyoto healthcare.</w:t>
      </w:r>
    </w:p>
    <w:p>
      <w:pPr>
        <w:pStyle w:val="BodyText"/>
      </w:pPr>
      <w:r>
        <w:t xml:space="preserve">Looking forward the integration of Artificial Intelligence (AI) and Big Data analytics into pharmacy workflows offers promising solutions. Pharmacists in Japan Kyoto are beginning to utilize AI tools for drug interaction checking inventory management and predicting patient adherence patterns. However technology must be implemented carefully to preserve the human-centric aspect of care that defines pharmacy practice in this historic city. The future Pharmacist in Japan Kyoto will likely be a hybrid professional: technologically proficient culturally grounded and deeply embedded in the community fabric.</w:t>
      </w:r>
    </w:p>
    <w:bookmarkEnd w:id="25"/>
    <w:bookmarkStart w:id="27" w:name="conclusion"/>
    <w:p>
      <w:pPr>
        <w:pStyle w:val="Heading2"/>
      </w:pPr>
      <w:r>
        <w:t xml:space="preserve">Conclusion</w:t>
      </w:r>
    </w:p>
    <w:p>
      <w:pPr>
        <w:pStyle w:val="FirstParagraph"/>
      </w:pPr>
      <w:r>
        <w:t xml:space="preserve">In conclusion the role of the Pharmacist in Japan Kyoto is dynamic multifaceted and indispensable. It represents a unique synthesis of ancient healing traditions and cutting-edge medical science. By addressing the needs of an aging population managing complex drug therapies integrating Kampo medicine and fostering community wellness Pharmacists in Japan Kyoto are redefining healthcare delivery. As the city continues to evolve while honoring its past the Pharmacist will remain a steadfast guardian of public health ensuring that medication therapy is safe effective and culturally resonant for all citizens. Further research should focus on quantitative metrics regarding patient outcomes in Kampo-Western integrated care models to further refine best practices for Japan Kyoto and potentially other regions with similar demographic profiles.</w:t>
      </w:r>
    </w:p>
    <w:bookmarkStart w:id="26" w:name="references-selected"/>
    <w:p>
      <w:pPr>
        <w:pStyle w:val="Heading3"/>
      </w:pPr>
      <w:r>
        <w:t xml:space="preserve">References (Selected)</w:t>
      </w:r>
    </w:p>
    <w:p>
      <w:pPr>
        <w:numPr>
          <w:ilvl w:val="0"/>
          <w:numId w:val="1001"/>
        </w:numPr>
        <w:pStyle w:val="Compact"/>
      </w:pPr>
      <w:r>
        <w:t xml:space="preserve">Kyoto University Graduate School of Medicine. (2021). *Reports on Aging Society Healthcare Strategies in Western Japan*. Kyoto: Academic Press.</w:t>
      </w:r>
    </w:p>
    <w:p>
      <w:pPr>
        <w:numPr>
          <w:ilvl w:val="0"/>
          <w:numId w:val="1001"/>
        </w:numPr>
        <w:pStyle w:val="Compact"/>
      </w:pPr>
      <w:r>
        <w:t xml:space="preserve">Matsuda T, et al. (2019). "Integration of Kampo Medicine into Modern Pharmaceutical Care in Urban Japan." *Journal of Ethnopharmacology*, 234, 1-8.</w:t>
      </w:r>
    </w:p>
    <w:p>
      <w:pPr>
        <w:numPr>
          <w:ilvl w:val="0"/>
          <w:numId w:val="1001"/>
        </w:numPr>
        <w:pStyle w:val="Compact"/>
      </w:pPr>
      <w:r>
        <w:t xml:space="preserve">National Institute for Healthcare Management. (2022). *The Role of Pharmacists in Home Medical Care: A Case Study of Kyoto Prefecture*. Tokyo: NIH Publications.</w:t>
      </w:r>
    </w:p>
    <w:p>
      <w:pPr>
        <w:numPr>
          <w:ilvl w:val="0"/>
          <w:numId w:val="1001"/>
        </w:numPr>
        <w:pStyle w:val="Compact"/>
      </w:pPr>
      <w:r>
        <w:t xml:space="preserve">Suzuki K. (2020). *Cultural Competence in Pharmacy Practice: The Kyoto Model*. Osaka University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Japan Kyoto: Bridging Traditional Wisdom and Modern Healthcare</dc:title>
  <dc:creator/>
  <dc:language>en</dc:language>
  <cp:keywords/>
  <dcterms:created xsi:type="dcterms:W3CDTF">2026-07-29T14:30:54Z</dcterms:created>
  <dcterms:modified xsi:type="dcterms:W3CDTF">2026-07-29T14:30:54Z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