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Morocco</w:t>
      </w:r>
      <w:r>
        <w:t xml:space="preserve"> </w:t>
      </w:r>
      <w:r>
        <w:t xml:space="preserve">Casablanca:</w:t>
      </w:r>
      <w:r>
        <w:t xml:space="preserve"> </w:t>
      </w:r>
      <w:r>
        <w:t xml:space="preserve">A</w:t>
      </w:r>
      <w:r>
        <w:t xml:space="preserve"> </w:t>
      </w:r>
      <w:r>
        <w:t xml:space="preserve">Critical</w:t>
      </w:r>
      <w:r>
        <w:t xml:space="preserve"> </w:t>
      </w:r>
      <w:r>
        <w:t xml:space="preserve">Analysis</w:t>
      </w:r>
    </w:p>
    <w:p>
      <w:pPr>
        <w:pStyle w:val="FirstParagraph"/>
      </w:pPr>
      <w:r>
        <w:t xml:space="preserve">```html</w:t>
      </w:r>
    </w:p>
    <w:bookmarkStart w:id="32" w:name="X5021cdf748faf87a38a1478c95e915f5ff7f699"/>
    <w:p>
      <w:pPr>
        <w:pStyle w:val="Heading1"/>
      </w:pPr>
      <w:r>
        <w:t xml:space="preserve">The Evolving Role of the Pharmacist in Morocco Casablanca</w:t>
      </w:r>
    </w:p>
    <w:p>
      <w:pPr>
        <w:pStyle w:val="FirstParagraph"/>
      </w:pPr>
      <w:r>
        <w:rPr>
          <w:bCs/>
          <w:b/>
        </w:rPr>
        <w:t xml:space="preserve">Date:</w:t>
      </w:r>
      <w:r>
        <w:t xml:space="preserve"> </w:t>
      </w:r>
      <w:r>
        <w:t xml:space="preserve">October 26, 2023</w:t>
      </w:r>
    </w:p>
    <w:bookmarkStart w:id="20" w:name="abstract"/>
    <w:p>
      <w:pPr>
        <w:pStyle w:val="Heading3"/>
      </w:pPr>
      <w:r>
        <w:t xml:space="preserve">Abstract</w:t>
      </w:r>
    </w:p>
    <w:p>
      <w:pPr>
        <w:pStyle w:val="FirstParagraph"/>
      </w:pPr>
      <w:r>
        <w:t xml:space="preserve">This Research Paper analyzes the professional trajectory, socio-economic impact, and healthcare responsibilities of the pharmacist in Morocco Casablanca. As Morocco’s largest economic hub and most populous city, Casablanca presents a unique microcosm for studying pharmaceutical practices under rapid urbanization and digital transformation. The document explores how pharmacists serve as critical gatekeepers of public health, bridging the gap between medical prescriptions and patient compliance within a competitive market landscape.</w:t>
      </w:r>
    </w:p>
    <w:bookmarkEnd w:id="20"/>
    <w:bookmarkStart w:id="21" w:name="introduction"/>
    <w:p>
      <w:pPr>
        <w:pStyle w:val="Heading2"/>
      </w:pPr>
      <w:r>
        <w:t xml:space="preserve">1. Introduction</w:t>
      </w:r>
    </w:p>
    <w:p>
      <w:pPr>
        <w:pStyle w:val="FirstParagraph"/>
      </w:pPr>
      <w:r>
        <w:t xml:space="preserve">The profession of pharmacy in Morocco has undergone significant restructuring over the past two decades. In Casablanca, the capital of economic activity, this transformation is particularly pronounced due to high population density and intense commercial competition among</w:t>
      </w:r>
      <w:r>
        <w:t xml:space="preserve"> </w:t>
      </w:r>
      <w:r>
        <w:rPr>
          <w:bCs/>
          <w:b/>
        </w:rPr>
        <w:t xml:space="preserve">Morocco Casablanca</w:t>
      </w:r>
      <w:r>
        <w:t xml:space="preserve">'s numerous drugstores (pharmacies). Historically viewed merely as dispensers of medication, modern pharmacists in this region are increasingly expected to assume roles as primary healthcare providers, health educators, and economic actors within the national infrastructure.</w:t>
      </w:r>
    </w:p>
    <w:p>
      <w:pPr>
        <w:pStyle w:val="BodyText"/>
      </w:pPr>
      <w:r>
        <w:t xml:space="preserve">This Research Paper aims to delineate the multifaceted role of the pharmacist within</w:t>
      </w:r>
      <w:r>
        <w:t xml:space="preserve"> </w:t>
      </w:r>
      <w:r>
        <w:rPr>
          <w:bCs/>
          <w:b/>
        </w:rPr>
        <w:t xml:space="preserve">Morocco Casablanca</w:t>
      </w:r>
      <w:r>
        <w:t xml:space="preserve">, examining regulatory frameworks, patient interaction dynamics, and the challenges posed by market saturation. Understanding these dynamics is crucial for policymakers aiming to optimize healthcare delivery in urban centers.</w:t>
      </w:r>
    </w:p>
    <w:bookmarkEnd w:id="21"/>
    <w:bookmarkStart w:id="23" w:name="Xc4e94cabf80ad59aa2237fb591d194aa9e34d9e"/>
    <w:p>
      <w:pPr>
        <w:pStyle w:val="Heading2"/>
      </w:pPr>
      <w:r>
        <w:t xml:space="preserve">2. Historical Context and Regulatory Framework</w:t>
      </w:r>
    </w:p>
    <w:bookmarkStart w:id="22" w:name="historical-context"/>
    <w:p>
      <w:pPr>
        <w:pStyle w:val="Heading3"/>
      </w:pPr>
      <w:r>
        <w:t xml:space="preserve">Evolution of Pharmacy in Morocco Casablanca</w:t>
      </w:r>
    </w:p>
    <w:p>
      <w:pPr>
        <w:pStyle w:val="FirstParagraph"/>
      </w:pPr>
      <w:r>
        <w:t xml:space="preserve">The regulatory landscape governing pharmacies in</w:t>
      </w:r>
      <w:r>
        <w:t xml:space="preserve"> </w:t>
      </w:r>
      <w:r>
        <w:rPr>
          <w:bCs/>
          <w:b/>
        </w:rPr>
        <w:t xml:space="preserve">Morocco Casablanca</w:t>
      </w:r>
      <w:r>
        <w:t xml:space="preserve"> </w:t>
      </w:r>
      <w:r>
        <w:t xml:space="preserve">has shifted from a strict monopoly model to a more liberalized, albeit regulated, environment. Previously, the establishment of new pharmacies was strictly limited based on population ratios. However, recent reforms have allowed for greater accessibility but have also intensified competition.</w:t>
      </w:r>
    </w:p>
    <w:p>
      <w:pPr>
        <w:pStyle w:val="BodyText"/>
      </w:pPr>
      <w:r>
        <w:t xml:space="preserve">In</w:t>
      </w:r>
      <w:r>
        <w:t xml:space="preserve"> </w:t>
      </w:r>
      <w:r>
        <w:rPr>
          <w:bCs/>
          <w:b/>
        </w:rPr>
        <w:t xml:space="preserve">Morocco Casablanca</w:t>
      </w:r>
      <w:r>
        <w:t xml:space="preserve">, this deregulation has led to a high concentration of pharmacies per capita compared to rural regions. While this improves access to medications, it raises concerns regarding the potential for overtreatment or aggressive commercialization of health products. The National Order of Pharmacists (Ordre National des Pharmaciens) plays a pivotal role in maintaining ethical standards, ensuring that despite market pressures, pharmacists adhere to professional codes of conduct.</w:t>
      </w:r>
    </w:p>
    <w:bookmarkEnd w:id="22"/>
    <w:bookmarkEnd w:id="23"/>
    <w:bookmarkStart w:id="25" w:name="the-pharmacist-as-healthcare-provider"/>
    <w:p>
      <w:pPr>
        <w:pStyle w:val="Heading2"/>
      </w:pPr>
      <w:r>
        <w:t xml:space="preserve">3. The Pharmacist as Healthcare Provider</w:t>
      </w:r>
    </w:p>
    <w:bookmarkStart w:id="24" w:name="clinical-role"/>
    <w:p>
      <w:pPr>
        <w:pStyle w:val="Heading3"/>
      </w:pPr>
      <w:r>
        <w:t xml:space="preserve">Clinical Responsibilities and Patient Interaction</w:t>
      </w:r>
    </w:p>
    <w:p>
      <w:pPr>
        <w:pStyle w:val="FirstParagraph"/>
      </w:pPr>
      <w:r>
        <w:t xml:space="preserve">In the context of</w:t>
      </w:r>
      <w:r>
        <w:t xml:space="preserve"> </w:t>
      </w:r>
      <w:r>
        <w:rPr>
          <w:bCs/>
          <w:b/>
        </w:rPr>
        <w:t xml:space="preserve">Morocco Casablanca</w:t>
      </w:r>
      <w:r>
        <w:t xml:space="preserve">, the pharmacist serves as the most accessible healthcare professional for many citizens. Due to long waiting times in public hospitals and a shortage of general practitioners in certain neighborhoods, patients frequently turn to pharmacists for initial advice on minor ailments.</w:t>
      </w:r>
    </w:p>
    <w:p>
      <w:pPr>
        <w:numPr>
          <w:ilvl w:val="0"/>
          <w:numId w:val="1001"/>
        </w:numPr>
        <w:pStyle w:val="Compact"/>
      </w:pPr>
      <w:r>
        <w:rPr>
          <w:bCs/>
          <w:b/>
        </w:rPr>
        <w:t xml:space="preserve">Counseling Services:</w:t>
      </w:r>
      <w:r>
        <w:t xml:space="preserve"> </w:t>
      </w:r>
      <w:r>
        <w:t xml:space="preserve">Pharmacists provide essential counseling regarding dosage, side effects, and drug interactions. In diverse communities of</w:t>
      </w:r>
      <w:r>
        <w:t xml:space="preserve"> </w:t>
      </w:r>
      <w:r>
        <w:rPr>
          <w:bCs/>
          <w:b/>
        </w:rPr>
        <w:t xml:space="preserve">Morocco Casablanca</w:t>
      </w:r>
      <w:r>
        <w:t xml:space="preserve">, this often involves overcoming language barriers (Arabic, French, Amazigh) to ensure patient comprehension.</w:t>
      </w:r>
    </w:p>
    <w:p>
      <w:pPr>
        <w:numPr>
          <w:ilvl w:val="0"/>
          <w:numId w:val="1001"/>
        </w:numPr>
        <w:pStyle w:val="Compact"/>
      </w:pPr>
      <w:r>
        <w:rPr>
          <w:bCs/>
          <w:b/>
        </w:rPr>
        <w:t xml:space="preserve">Vaccination and Preventive Care:</w:t>
      </w:r>
      <w:r>
        <w:t xml:space="preserve"> </w:t>
      </w:r>
      <w:r>
        <w:t xml:space="preserve">Recent initiatives in</w:t>
      </w:r>
      <w:r>
        <w:t xml:space="preserve"> </w:t>
      </w:r>
      <w:r>
        <w:rPr>
          <w:bCs/>
          <w:b/>
        </w:rPr>
        <w:t xml:space="preserve">Morocco Casablanca</w:t>
      </w:r>
      <w:r>
        <w:t xml:space="preserve"> </w:t>
      </w:r>
      <w:r>
        <w:t xml:space="preserve">have empowered pharmacists to administer certain vaccines and conduct health screenings for blood pressure and diabetes. This proactive approach is vital in a sprawling metropolis where preventive care can reduce the burden on tertiary hospitals.</w:t>
      </w:r>
    </w:p>
    <w:p>
      <w:pPr>
        <w:numPr>
          <w:ilvl w:val="0"/>
          <w:numId w:val="1001"/>
        </w:numPr>
        <w:pStyle w:val="Compact"/>
      </w:pPr>
      <w:r>
        <w:rPr>
          <w:bCs/>
          <w:b/>
        </w:rPr>
        <w:t xml:space="preserve">Narcotic Control:</w:t>
      </w:r>
      <w:r>
        <w:t xml:space="preserve"> </w:t>
      </w:r>
      <w:r>
        <w:t xml:space="preserve">Pharmacists are strictly accountable for the dispensing of controlled substances. In</w:t>
      </w:r>
      <w:r>
        <w:t xml:space="preserve"> </w:t>
      </w:r>
      <w:r>
        <w:rPr>
          <w:bCs/>
          <w:b/>
        </w:rPr>
        <w:t xml:space="preserve">Morocco Casablanca</w:t>
      </w:r>
      <w:r>
        <w:t xml:space="preserve">, rigorous tracking systems are enforced to prevent misuse and ensure public safety, highlighting the pharmacist's role in national security and health.</w:t>
      </w:r>
    </w:p>
    <w:bookmarkEnd w:id="24"/>
    <w:bookmarkEnd w:id="25"/>
    <w:bookmarkStart w:id="27" w:name="X2e62820783151263afbdde2215685a8da065e05"/>
    <w:p>
      <w:pPr>
        <w:pStyle w:val="Heading2"/>
      </w:pPr>
      <w:r>
        <w:t xml:space="preserve">4. Economic Impact and Market Dynamics in Morocco Casablanca</w:t>
      </w:r>
    </w:p>
    <w:bookmarkStart w:id="26" w:name="economic-impact"/>
    <w:p>
      <w:pPr>
        <w:pStyle w:val="Heading3"/>
      </w:pPr>
      <w:r>
        <w:t xml:space="preserve">Competition and Accessibility</w:t>
      </w:r>
    </w:p>
    <w:p>
      <w:pPr>
        <w:pStyle w:val="FirstParagraph"/>
      </w:pPr>
      <w:r>
        <w:t xml:space="preserve">The economic contribution of pharmacists in</w:t>
      </w:r>
      <w:r>
        <w:t xml:space="preserve"> </w:t>
      </w:r>
      <w:r>
        <w:rPr>
          <w:bCs/>
          <w:b/>
        </w:rPr>
        <w:t xml:space="preserve">Morocco Casablanca</w:t>
      </w:r>
      <w:r>
        <w:t xml:space="preserve"> </w:t>
      </w:r>
      <w:r>
        <w:t xml:space="preserve">is substantial. The pharmaceutical sector is a key component of the city’s GDP, generating employment not only for pharmacists but also for technicians, logistics staff, and administrative personnel.</w:t>
      </w:r>
    </w:p>
    <w:p>
      <w:pPr>
        <w:pStyle w:val="BodyText"/>
      </w:pPr>
      <w:r>
        <w:t xml:space="preserve">Key Economic Indicators of Pharmacy Sector in Morocco Casablanca</w:t>
      </w:r>
    </w:p>
    <w:p>
      <w:pPr>
        <w:pStyle w:val="BodyText"/>
      </w:pPr>
      <w:r>
        <w:rPr>
          <w:bCs/>
          <w:b/>
        </w:rPr>
        <w:t xml:space="preserve">Total Estimated Pharmacies</w:t>
      </w:r>
    </w:p>
    <w:p>
      <w:pPr>
        <w:pStyle w:val="BodyText"/>
      </w:pPr>
      <w:r>
        <w:t xml:space="preserve">&gt; 800 (High concentration)</w:t>
      </w:r>
    </w:p>
    <w:p>
      <w:pPr>
        <w:pStyle w:val="BodyText"/>
      </w:pPr>
      <w:r>
        <w:rPr>
          <w:bCs/>
          <w:b/>
        </w:rPr>
        <w:t xml:space="preserve">Average Daily Foot Traffic</w:t>
      </w:r>
    </w:p>
    <w:p>
      <w:pPr>
        <w:pStyle w:val="BodyText"/>
      </w:pPr>
      <w:r>
        <w:t xml:space="preserve">&lt;</w:t>
      </w:r>
    </w:p>
    <w:p>
      <w:pPr>
        <w:pStyle w:val="BodyText"/>
      </w:pPr>
      <w:r>
        <w:t xml:space="preserve">Mixed (Consultation vs. Retail)</w:t>
      </w:r>
    </w:p>
    <w:p>
      <w:pPr>
        <w:pStyle w:val="BodyText"/>
      </w:pPr>
      <w:r>
        <w:t xml:space="preserve">The Research Paper highlights that while the number of pharmacies is high, profitability varies significantly based on location and specialization.</w:t>
      </w:r>
    </w:p>
    <w:p>
      <w:pPr>
        <w:pStyle w:val="BodyText"/>
      </w:pPr>
      <w:r>
        <w:rPr>
          <w:bCs/>
          <w:b/>
        </w:rPr>
        <w:t xml:space="preserve">Growth Area</w:t>
      </w:r>
    </w:p>
    <w:p>
      <w:pPr>
        <w:pStyle w:val="BodyText"/>
      </w:pPr>
      <w:r>
        <w:t xml:space="preserve">Natural Products &amp; Dermocosmetics</w:t>
      </w:r>
    </w:p>
    <w:p>
      <w:pPr>
        <w:pStyle w:val="BodyText"/>
      </w:pPr>
      <w:r>
        <w:t xml:space="preserve">In</w:t>
      </w:r>
      <w:r>
        <w:t xml:space="preserve"> </w:t>
      </w:r>
      <w:r>
        <w:rPr>
          <w:bCs/>
          <w:b/>
        </w:rPr>
        <w:t xml:space="preserve">Morocco Casablanca</w:t>
      </w:r>
      <w:r>
        <w:t xml:space="preserve">, there is a noticeable shift towards "cosmetic pharmacies," where high-margin dermocosmetics drive revenue, allowing pharmacists to invest more in clinical services.</w:t>
      </w:r>
    </w:p>
    <w:p>
      <w:pPr>
        <w:pStyle w:val="BodyText"/>
      </w:pPr>
      <w:r>
        <w:rPr>
          <w:bCs/>
          <w:b/>
        </w:rPr>
        <w:t xml:space="preserve">Patient Loyalty Factor</w:t>
      </w:r>
    </w:p>
    <w:p>
      <w:pPr>
        <w:pStyle w:val="BodyText"/>
      </w:pPr>
      <w:r>
        <w:t xml:space="preserve">Trust and Professional Advice</w:t>
      </w:r>
    </w:p>
    <w:p>
      <w:pPr>
        <w:pStyle w:val="BodyText"/>
      </w:pPr>
      <w:r>
        <w:t xml:space="preserve">The intense competition in</w:t>
      </w:r>
      <w:r>
        <w:t xml:space="preserve"> </w:t>
      </w:r>
      <w:r>
        <w:rPr>
          <w:bCs/>
          <w:b/>
        </w:rPr>
        <w:t xml:space="preserve">Morocco Casablanca</w:t>
      </w:r>
      <w:r>
        <w:t xml:space="preserve"> </w:t>
      </w:r>
      <w:r>
        <w:t xml:space="preserve">forces pharmacists to differentiate themselves through specialized knowledge rather than price wars. This dynamic encourages continuous professional development, as pharmacists strive to offer unique value propositions such as home delivery services or specialized chronic disease management programs.</w:t>
      </w:r>
    </w:p>
    <w:bookmarkEnd w:id="26"/>
    <w:bookmarkEnd w:id="27"/>
    <w:bookmarkStart w:id="29" w:name="Xef05342ec1ae9465040b42d3f537808a3e1ee0c"/>
    <w:p>
      <w:pPr>
        <w:pStyle w:val="Heading2"/>
      </w:pPr>
      <w:r>
        <w:t xml:space="preserve">5. Challenges Facing Pharmacists in Morocco Casablanca</w:t>
      </w:r>
    </w:p>
    <w:bookmarkStart w:id="28" w:name="challenges"/>
    <w:p>
      <w:pPr>
        <w:pStyle w:val="Heading3"/>
      </w:pPr>
      <w:r>
        <w:t xml:space="preserve">Urban and Professional Pressures</w:t>
      </w:r>
    </w:p>
    <w:p>
      <w:pPr>
        <w:pStyle w:val="FirstParagraph"/>
      </w:pPr>
      <w:r>
        <w:t xml:space="preserve">Despite the opportunities, pharmacists in</w:t>
      </w:r>
      <w:r>
        <w:t xml:space="preserve"> </w:t>
      </w:r>
      <w:r>
        <w:rPr>
          <w:bCs/>
          <w:b/>
        </w:rPr>
        <w:t xml:space="preserve">Morocco Casablanca</w:t>
      </w:r>
      <w:r>
        <w:t xml:space="preserve"> </w:t>
      </w:r>
      <w:r>
        <w:t xml:space="preserve">face distinct challenges:</w:t>
      </w:r>
    </w:p>
    <w:p>
      <w:pPr>
        <w:numPr>
          <w:ilvl w:val="0"/>
          <w:numId w:val="1002"/>
        </w:numPr>
        <w:pStyle w:val="Compact"/>
      </w:pPr>
      <w:r>
        <w:rPr>
          <w:bCs/>
          <w:b/>
        </w:rPr>
        <w:t xml:space="preserve">Market Saturation:</w:t>
      </w:r>
      <w:r>
        <w:t xml:space="preserve">The high density of pharmacies in districts like Ain Diab or Maarif leads to revenue dilution. This economic pressure can sometimes conflict with the ethical imperative to prescribe only necessary medications.</w:t>
      </w:r>
    </w:p>
    <w:p>
      <w:pPr>
        <w:numPr>
          <w:ilvl w:val="0"/>
          <w:numId w:val="1002"/>
        </w:numPr>
        <w:pStyle w:val="Compact"/>
      </w:pPr>
      <w:r>
        <w:rPr>
          <w:bCs/>
          <w:b/>
        </w:rPr>
        <w:t xml:space="preserve">Digital Disruption:</w:t>
      </w:r>
      <w:r>
        <w:t xml:space="preserve">The rise of e-commerce platforms and telemedicine apps is altering patient behavior. Pharmacists must adapt by integrating digital tools into their practice, such as online appointment systems for consultations or mobile apps for medication reminders.</w:t>
      </w:r>
    </w:p>
    <w:p>
      <w:pPr>
        <w:numPr>
          <w:ilvl w:val="0"/>
          <w:numId w:val="1002"/>
        </w:numPr>
        <w:pStyle w:val="Compact"/>
      </w:pPr>
      <w:r>
        <w:rPr>
          <w:bCs/>
          <w:b/>
        </w:rPr>
        <w:t xml:space="preserve">Regulatory Compliance:</w:t>
      </w:r>
      <w:r>
        <w:t xml:space="preserve">Navigating the complex bureaucratic landscape of health regulations in</w:t>
      </w:r>
      <w:r>
        <w:t xml:space="preserve"> </w:t>
      </w:r>
      <w:r>
        <w:rPr>
          <w:bCs/>
          <w:b/>
        </w:rPr>
        <w:t xml:space="preserve">Morocco Casablanca</w:t>
      </w:r>
      <w:r>
        <w:t xml:space="preserve"> </w:t>
      </w:r>
      <w:r>
        <w:t xml:space="preserve">requires significant administrative effort, diverting time from patient care.</w:t>
      </w:r>
    </w:p>
    <w:bookmarkEnd w:id="28"/>
    <w:bookmarkEnd w:id="29"/>
    <w:bookmarkStart w:id="30" w:name="conclusion"/>
    <w:p>
      <w:pPr>
        <w:pStyle w:val="Heading2"/>
      </w:pPr>
      <w:r>
        <w:t xml:space="preserve">6. Conclusion</w:t>
      </w:r>
    </w:p>
    <w:p>
      <w:pPr>
        <w:pStyle w:val="FirstParagraph"/>
      </w:pPr>
      <w:r>
        <w:t xml:space="preserve">In conclusion, the pharmacist in</w:t>
      </w:r>
      <w:r>
        <w:t xml:space="preserve"> </w:t>
      </w:r>
      <w:r>
        <w:rPr>
          <w:bCs/>
          <w:b/>
        </w:rPr>
        <w:t xml:space="preserve">Morocco Casablanca</w:t>
      </w:r>
      <w:r>
        <w:t xml:space="preserve"> </w:t>
      </w:r>
      <w:r>
        <w:t xml:space="preserve">occupies a critical nexus between public health policy and individual patient care. As this Research Paper has demonstrated, the role extends far beyond the mere dispensing of drugs. Pharmacists are evolving into essential partners in healthcare delivery, addressing both clinical needs and economic realities.</w:t>
      </w:r>
    </w:p>
    <w:p>
      <w:pPr>
        <w:pStyle w:val="BodyText"/>
      </w:pPr>
      <w:r>
        <w:t xml:space="preserve">For</w:t>
      </w:r>
      <w:r>
        <w:t xml:space="preserve"> </w:t>
      </w:r>
      <w:r>
        <w:rPr>
          <w:bCs/>
          <w:b/>
        </w:rPr>
        <w:t xml:space="preserve">Morocco Casablanca</w:t>
      </w:r>
      <w:r>
        <w:t xml:space="preserve"> </w:t>
      </w:r>
      <w:r>
        <w:t xml:space="preserve">to maintain a robust healthcare system, it is imperative that regulatory bodies continue to support pharmacists through education reforms and technological integration. By empowering pharmacists with greater autonomy and resources, the city can enhance its public health outcomes, ensuring that the "white coat" remains a symbol of trust and expertise in an increasingly complex urban environment.</w:t>
      </w:r>
    </w:p>
    <w:p>
      <w:pPr>
        <w:pStyle w:val="BodyText"/>
      </w:pPr>
      <w:r>
        <w:t xml:space="preserve">Future studies should focus on quantifying the economic impact of specialized pharmacy services in</w:t>
      </w:r>
      <w:r>
        <w:t xml:space="preserve"> </w:t>
      </w:r>
      <w:r>
        <w:rPr>
          <w:bCs/>
          <w:b/>
        </w:rPr>
        <w:t xml:space="preserve">Morocco Casablanca</w:t>
      </w:r>
      <w:r>
        <w:t xml:space="preserve"> </w:t>
      </w:r>
      <w:r>
        <w:t xml:space="preserve">to further refine policy recommendations.</w:t>
      </w:r>
    </w:p>
    <w:bookmarkEnd w:id="30"/>
    <w:bookmarkStart w:id="31" w:name="references"/>
    <w:p>
      <w:pPr>
        <w:pStyle w:val="Heading2"/>
      </w:pPr>
      <w:r>
        <w:t xml:space="preserve">References</w:t>
      </w:r>
    </w:p>
    <w:p>
      <w:pPr>
        <w:pStyle w:val="FirstParagraph"/>
      </w:pPr>
      <w:r>
        <w:t xml:space="preserve">[1] Ministry of Health, Kingdom of Morocco. "Strategic Plan for Pharmaceutical Development."</w:t>
      </w:r>
    </w:p>
    <w:p>
      <w:pPr>
        <w:pStyle w:val="BodyText"/>
      </w:pPr>
      <w:r>
        <w:t xml:space="preserve">[2] Ordre National des Pharmaciens du Maroc. "Annual Report on Pharmacy Activities in Casablanca." 2022.</w:t>
      </w:r>
    </w:p>
    <w:p>
      <w:pPr>
        <w:pStyle w:val="BodyText"/>
      </w:pPr>
      <w:r>
        <w:t xml:space="preserve">[3] Journal of North African Studies, Vol. 15: "Urbanization and Healthcare Access in Moroccan Cities."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Morocco Casablanca: A Critical Analysis</dc:title>
  <dc:creator/>
  <dc:language>en</dc:language>
  <cp:keywords/>
  <dcterms:created xsi:type="dcterms:W3CDTF">2026-07-29T13:03:11Z</dcterms:created>
  <dcterms:modified xsi:type="dcterms:W3CDTF">2026-07-29T13:03:11Z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