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Photographic</w:t>
      </w:r>
      <w:r>
        <w:t xml:space="preserve"> </w:t>
      </w:r>
      <w:r>
        <w:t xml:space="preserve">Landscape</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6b55d0e8ca956562ce2bb859e65cb5170d5cb02"/>
    <w:p>
      <w:pPr>
        <w:pStyle w:val="Heading1"/>
      </w:pPr>
      <w:r>
        <w:t xml:space="preserve">The Art of Observation:</w:t>
      </w:r>
      <w:r>
        <w:br/>
      </w:r>
      <w:r>
        <w:t xml:space="preserve">A Comprehensive Research Paper on the Photographic Landscape in Brazil São Paulo</w:t>
      </w:r>
    </w:p>
    <w:p>
      <w:pPr>
        <w:pStyle w:val="FirstParagraph"/>
      </w:pPr>
      <w:r>
        <w:t xml:space="preserve">Prepared for Academic Review</w:t>
      </w:r>
      <w:r>
        <w:br/>
      </w:r>
      <w:r>
        <w:t xml:space="preserve">Date: October 2023</w:t>
      </w:r>
    </w:p>
    <w:p>
      <w:pPr>
        <w:pStyle w:val="BodyText"/>
      </w:pPr>
      <w:r>
        <w:rPr>
          <w:bCs/>
          <w:b/>
        </w:rPr>
        <w:t xml:space="preserve">Abstract:</w:t>
      </w:r>
      <w:r>
        <w:br/>
      </w:r>
      <w:r>
        <w:br/>
      </w:r>
      <w:r>
        <w:t xml:space="preserve">This research paper provides a detailed analysis of the professional and artistic ecosystem surrounding the Photographer in Brazil São Paulo. As one of the most dynamic metropolitan areas in Latin America, Brazil São Paulo presents unique visual challenges and opportunities. By examining historical contexts, current technological trends, socio-cultural dynamics, and economic factors, this document elucidates how modern photographers navigate this complex urban landscape. The study highlights how a photographer must adapt to the diverse demographics of Brazil São Paulo to produce impactful visual narratives that transcend mere documentation.</w:t>
      </w:r>
    </w:p>
    <w:bookmarkStart w:id="20" w:name="i.-introduction"/>
    <w:p>
      <w:pPr>
        <w:pStyle w:val="Heading2"/>
      </w:pPr>
      <w:r>
        <w:t xml:space="preserve">I. Introduction</w:t>
      </w:r>
    </w:p>
    <w:p>
      <w:pPr>
        <w:pStyle w:val="FirstParagraph"/>
      </w:pPr>
      <w:r>
        <w:t xml:space="preserve">The intersection of art, commerce, and urbanism creates a unique environment for visual storytelling. In the context of global metropolitan centers, few cities rival the complexity and vibrancy of Brazil São Paulo. For the Photographer operating within this sphere, the city serves not only as a backdrop but as an active participant in every frame captured. This research paper aims to explore how individuals identifying themselves primarily through their craft—as a Photographer—utilize specific techniques to document or interpret life in Brazil São Paulo.</w:t>
      </w:r>
    </w:p>
    <w:p>
      <w:pPr>
        <w:pStyle w:val="BodyText"/>
      </w:pPr>
      <w:r>
        <w:t xml:space="preserve">The significance of understanding the local landscape cannot be overstated. The visual language required to capture the essence of this region differs markedly from other global cities. This study argues that successful adaptation by a Photographer requires an acute sensitivity to light, culture, and infrastructure specific to Brazil São Paulo. We will examine how historical movements influence contemporary practices and how digital evolution is reshaping the role of a professional Photographer in this bustling hub.</w:t>
      </w:r>
    </w:p>
    <w:bookmarkEnd w:id="20"/>
    <w:bookmarkStart w:id="21" w:name="X835ee9be238e9f835ec4aa44372f085e64db640"/>
    <w:p>
      <w:pPr>
        <w:pStyle w:val="Heading2"/>
      </w:pPr>
      <w:r>
        <w:t xml:space="preserve">II. Historical Context: The Roots of Visual Art in Brazil São Paulo</w:t>
      </w:r>
    </w:p>
    <w:p>
      <w:pPr>
        <w:pStyle w:val="FirstParagraph"/>
      </w:pPr>
      <w:r>
        <w:t xml:space="preserve">To comprehend the modern state of photography in this region, one must look back to its historical roots. Brazil has a rich photographic history that dates back to the 19th century, but it was during the mid-20th century that a distinct visual identity began to coalesce. The Modernist movement in Brazil sought to break away from European traditions and define an authentic national voice. For many early pioneers operating out of what is now Brazil São Paulo, photography became a tool for social documentation.</w:t>
      </w:r>
    </w:p>
    <w:p>
      <w:pPr>
        <w:pStyle w:val="BodyText"/>
      </w:pPr>
      <w:r>
        <w:t xml:space="preserve">In the decades following World War II, urbanization accelerated rapidly in Brazil São Paulo. This period saw an influx of migrants seeking opportunities, leading to explosive growth in population and infrastructure. A dedicated Photographer during this era often worked as a chronicler of this transformation, capturing the juxtaposition of rapid development against traditional cultural roots. These historical precedents established a lineage for the modern Photographer in Brazil São Paulo to follow—balancing aesthetic beauty with social realism.</w:t>
      </w:r>
    </w:p>
    <w:bookmarkEnd w:id="21"/>
    <w:bookmarkStart w:id="22" w:name="X3040fa8b1bb35012f633e03d1c904597f8b9d27"/>
    <w:p>
      <w:pPr>
        <w:pStyle w:val="Heading2"/>
      </w:pPr>
      <w:r>
        <w:t xml:space="preserve">III. Socio-Cultural Dynamics and Visual Diversity</w:t>
      </w:r>
    </w:p>
    <w:p>
      <w:pPr>
        <w:pStyle w:val="FirstParagraph"/>
      </w:pPr>
      <w:r>
        <w:t xml:space="preserve">Brazil São Paulo is renowned for its immense diversity. It is home to people from every corner of Brazil and the world, creating a mosaic of cultures, languages, and traditions. For a Photographer targeting this demographic or seeking to document it authentically, understanding these nuances is paramount. The visual narrative changes drastically depending on whether one chooses to explore the affluent Jardins district or the vibrant street life found in neighborhoods like Liberdade or Brás.</w:t>
      </w:r>
    </w:p>
    <w:p>
      <w:pPr>
        <w:pStyle w:val="BodyText"/>
      </w:pPr>
      <w:r>
        <w:t xml:space="preserve">The identity of a successful Photographer in this region often hinges on inclusivity. Brazil São Paulo offers a rich tapestry of expressions, from traditional carnival costumes to modern graffiti art that covers entire building facades. When capturing these elements, the Photographer must possess cultural empathy and technical proficiency to highlight the dignity and vibrancy of all subjects involved.</w:t>
      </w:r>
    </w:p>
    <w:bookmarkEnd w:id="22"/>
    <w:bookmarkStart w:id="23" w:name="X0612d3c0a5f322999d2330ad26358ab52b12cd1"/>
    <w:p>
      <w:pPr>
        <w:pStyle w:val="Heading2"/>
      </w:pPr>
      <w:r>
        <w:t xml:space="preserve">IV. Technological Evolution and Digital Transformation</w:t>
      </w:r>
    </w:p>
    <w:p>
      <w:pPr>
        <w:pStyle w:val="FirstParagraph"/>
      </w:pPr>
      <w:r>
        <w:t xml:space="preserve">The advent of digital technology has democratized image-making globally, but in a bustling metropolis like Brazil São Paulo, it has created specific demands on professionals. The modern Photographer is no longer solely an artist; they are often content creators requiring speed, adaptability, and technical versatility. High-end equipment combined with advanced software allows for sophisticated editing that can mimic the gritty realism or surreal brightness characteristic of urban photography.</w:t>
      </w:r>
    </w:p>
    <w:p>
      <w:pPr>
        <w:pStyle w:val="BodyText"/>
      </w:pPr>
      <w:r>
        <w:t xml:space="preserve">Furthermore, social media platforms have become crucial marketing channels for a Photographer operating in Brazil São Paulo. Visual immediacy is highly valued online. Consequently, there has been an increased demand for photographers who can produce high-volume content quickly—be it corporate headshots, event coverage of massive international conferences held in the city's convention centers, or lifestyle imagery featuring local fashion and cuisine.</w:t>
      </w:r>
    </w:p>
    <w:bookmarkEnd w:id="23"/>
    <w:bookmarkStart w:id="24" w:name="Xa01e7deff59ab2a34813292fb416d0fe909a86d"/>
    <w:p>
      <w:pPr>
        <w:pStyle w:val="Heading2"/>
      </w:pPr>
      <w:r>
        <w:t xml:space="preserve">V. Economic Considerations for the Professional Photographer</w:t>
      </w:r>
    </w:p>
    <w:p>
      <w:pPr>
        <w:pStyle w:val="FirstParagraph"/>
      </w:pPr>
      <w:r>
        <w:t xml:space="preserve">The economic landscape of Brazil São Paulo presents both challenges and rewards for professionals. As a financial hub, it hosts numerous multinational corporations that require high-quality visual communication materials. Brands operating across Latin America often choose to base their regional headquarters in this city due to its strategic importance. This concentration of business provides significant opportunities for a corporate Photographer specializing in advertising, product launches, and executive portraiture.</w:t>
      </w:r>
    </w:p>
    <w:p>
      <w:pPr>
        <w:pStyle w:val="BodyText"/>
      </w:pPr>
      <w:r>
        <w:t xml:space="preserve">However, the market is competitive. Aspiring professionals must differentiate themselves through niche specialization or superior customer service. Building strong networks within local industry associations and collaborating with other creatives—such as graphic designers and marketing agencies—is essential for sustained success. A well-established Photographer in Brazil São Paulo leverages these connections to secure steady contracts that allow them to continue producing artistic work outside of commercial commitments.</w:t>
      </w:r>
    </w:p>
    <w:bookmarkEnd w:id="24"/>
    <w:bookmarkStart w:id="25" w:name="X6add571895eb464f8e3a2faf04e1516eeb1fa5e"/>
    <w:p>
      <w:pPr>
        <w:pStyle w:val="Heading2"/>
      </w:pPr>
      <w:r>
        <w:t xml:space="preserve">VI. Conclusion: The Future of Visual Storytelling</w:t>
      </w:r>
    </w:p>
    <w:p>
      <w:pPr>
        <w:pStyle w:val="FirstParagraph"/>
      </w:pPr>
      <w:r>
        <w:t xml:space="preserve">In conclusion, the role of a Photographer in Brazil São Paulo is multifaceted and ever-evolving. It requires blending historical awareness with modern technological skills while navigating complex socio-cultural dynamics. As urbanization continues to reshape the physical landscape and societal structures within this vast metropolitan area, the need for authentic visual documentation remains high.</w:t>
      </w:r>
    </w:p>
    <w:p>
      <w:pPr>
        <w:pStyle w:val="BodyText"/>
      </w:pPr>
      <w:r>
        <w:t xml:space="preserve">The future of photography in this region will likely be driven by immersive technologies such as virtual reality tours of architectural landmarks or augmented reality experiences overlaying historical information onto current cityscapes. Regardless of how technology changes, the core mission remains constant: to capture the human experience within its specific geographical context.</w:t>
      </w:r>
    </w:p>
    <w:p>
      <w:pPr>
        <w:pStyle w:val="BodyText"/>
      </w:pPr>
      <w:r>
        <w:t xml:space="preserve">For any individual aspiring to become a prominent Photographer in Brazil São Paulo, mastery involves more than just technical competence. It requires deep engagement with the community they serve and an unwavering commitment to artistic integrity. By doing so, they contribute not only to their own careers but also to the rich visual archive that defines one of Latin America's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A Comprehensive Research Paper on the Photographic Landscape in Brazil São Paulo</dc:title>
  <dc:creator/>
  <dc:language>en</dc:language>
  <cp:keywords/>
  <dcterms:created xsi:type="dcterms:W3CDTF">2026-07-29T16:26:59Z</dcterms:created>
  <dcterms:modified xsi:type="dcterms:W3CDTF">2026-07-29T16:26:59Z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