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Photography</w:t>
      </w:r>
      <w:r>
        <w:t xml:space="preserve"> </w:t>
      </w:r>
      <w:r>
        <w:t xml:space="preserve">in</w:t>
      </w:r>
      <w:r>
        <w:t xml:space="preserve"> </w:t>
      </w:r>
      <w:r>
        <w:t xml:space="preserve">Toronto:</w:t>
      </w:r>
      <w:r>
        <w:t xml:space="preserve"> </w:t>
      </w:r>
      <w:r>
        <w:t xml:space="preserve">A</w:t>
      </w:r>
      <w:r>
        <w:t xml:space="preserve"> </w:t>
      </w:r>
      <w:r>
        <w:t xml:space="preserve">Research</w:t>
      </w:r>
      <w:r>
        <w:t xml:space="preserve"> </w:t>
      </w:r>
      <w:r>
        <w:t xml:space="preserve">Paper</w:t>
      </w:r>
    </w:p>
    <w:bookmarkStart w:id="27" w:name="the-visual-narrative-of-a-metropolis"/>
    <w:p>
      <w:pPr>
        <w:pStyle w:val="Heading1"/>
      </w:pPr>
      <w:r>
        <w:t xml:space="preserve">The Visual Narrative of a Metropolis</w:t>
      </w:r>
    </w:p>
    <w:p>
      <w:pPr>
        <w:pStyle w:val="FirstParagraph"/>
      </w:pPr>
      <w:r>
        <w:t xml:space="preserve">A Comprehensive Research Paper on the Professional Photographer Industry in Canada Toronto</w:t>
      </w:r>
    </w:p>
    <w:bookmarkStart w:id="20" w:name="abstract"/>
    <w:p>
      <w:pPr>
        <w:pStyle w:val="Heading2"/>
      </w:pPr>
      <w:r>
        <w:t xml:space="preserve">Abstract</w:t>
      </w:r>
    </w:p>
    <w:p>
      <w:pPr>
        <w:pStyle w:val="FirstParagraph"/>
      </w:pPr>
      <w:r>
        <w:t xml:space="preserve">This research paper examines the multifaceted role, economic impact, and artistic significance of the</w:t>
      </w:r>
      <w:r>
        <w:t xml:space="preserve"> </w:t>
      </w:r>
      <w:r>
        <w:rPr>
          <w:bCs/>
          <w:b/>
        </w:rPr>
        <w:t xml:space="preserve">photographer</w:t>
      </w:r>
      <w:r>
        <w:t xml:space="preserve"> </w:t>
      </w:r>
      <w:r>
        <w:t xml:space="preserve">within the dynamic urban landscape of</w:t>
      </w:r>
      <w:r>
        <w:t xml:space="preserve"> </w:t>
      </w:r>
      <w:r>
        <w:rPr>
          <w:bCs/>
          <w:b/>
        </w:rPr>
        <w:t xml:space="preserve">Canada Toronto</w:t>
      </w:r>
      <w:r>
        <w:t xml:space="preserve">. As one of North America’s most diverse and rapidly growing cities, Toronto presents a unique canvas for visual storytelling. This document explores how local photographers navigate the intersection of commercial demands, artistic expression, and cultural documentation. By analyzing market trends, technological advancements in imaging technology specific to urban environments, and the socio-cultural implications of capturing life in</w:t>
      </w:r>
      <w:r>
        <w:t xml:space="preserve"> </w:t>
      </w:r>
      <w:r>
        <w:rPr>
          <w:bCs/>
          <w:b/>
        </w:rPr>
        <w:t xml:space="preserve">Canada Toronto</w:t>
      </w:r>
      <w:r>
        <w:t xml:space="preserve">, this paper aims to provide a holistic view of why professional photography remains an indispensable component of both the creative economy and cultural heritage of the region.</w:t>
      </w:r>
    </w:p>
    <w:bookmarkEnd w:id="20"/>
    <w:bookmarkStart w:id="21" w:name="introduction"/>
    <w:p>
      <w:pPr>
        <w:pStyle w:val="Heading2"/>
      </w:pPr>
      <w:r>
        <w:t xml:space="preserve">Introduction</w:t>
      </w:r>
    </w:p>
    <w:p>
      <w:pPr>
        <w:pStyle w:val="FirstParagraph"/>
      </w:pPr>
      <w:r>
        <w:t xml:space="preserve">In contemporary society, visual media serves as the primary conduit for communication, memory preservation, and brand identity. Within this context, the</w:t>
      </w:r>
      <w:r>
        <w:t xml:space="preserve"> </w:t>
      </w:r>
      <w:r>
        <w:rPr>
          <w:bCs/>
          <w:b/>
        </w:rPr>
        <w:t xml:space="preserve">photographer</w:t>
      </w:r>
      <w:r>
        <w:t xml:space="preserve"> </w:t>
      </w:r>
      <w:r>
        <w:t xml:space="preserve">is not merely a technician operating a camera but a cultural anthropologist and storyteller. The city of</w:t>
      </w:r>
      <w:r>
        <w:t xml:space="preserve"> </w:t>
      </w:r>
      <w:r>
        <w:rPr>
          <w:bCs/>
          <w:b/>
        </w:rPr>
        <w:t xml:space="preserve">Canada Toronto</w:t>
      </w:r>
      <w:r>
        <w:t xml:space="preserve">, known for its multicultural tapestry, architectural diversity ranging from modernist skyscrapers to historic districts like Distillery District, and vibrant street life, provides an unparalleled environment for photographic exploration. This research paper investigates the specific challenges and opportunities faced by photographers in this jurisdiction.</w:t>
      </w:r>
    </w:p>
    <w:p>
      <w:pPr>
        <w:pStyle w:val="BodyText"/>
      </w:pPr>
      <w:r>
        <w:t xml:space="preserve">The importance of documenting</w:t>
      </w:r>
      <w:r>
        <w:t xml:space="preserve"> </w:t>
      </w:r>
      <w:r>
        <w:rPr>
          <w:bCs/>
          <w:b/>
        </w:rPr>
        <w:t xml:space="preserve">Canada Toronto</w:t>
      </w:r>
      <w:r>
        <w:t xml:space="preserve"> </w:t>
      </w:r>
      <w:r>
        <w:t xml:space="preserve">through a professional lens cannot be overstated. Whether capturing the transient beauty of autumn leaves along the Lake Ontario waterfront or the gritty realism of urban development in neighborhoods like Regent Park, each image contributes to a broader visual archive. This paper argues that the</w:t>
      </w:r>
      <w:r>
        <w:t xml:space="preserve"> </w:t>
      </w:r>
      <w:r>
        <w:rPr>
          <w:bCs/>
          <w:b/>
        </w:rPr>
        <w:t xml:space="preserve">photographer</w:t>
      </w:r>
      <w:r>
        <w:t xml:space="preserve"> </w:t>
      </w:r>
      <w:r>
        <w:t xml:space="preserve">in</w:t>
      </w:r>
      <w:r>
        <w:t xml:space="preserve"> </w:t>
      </w:r>
      <w:r>
        <w:rPr>
          <w:bCs/>
          <w:b/>
        </w:rPr>
        <w:t xml:space="preserve">Canada Toronto</w:t>
      </w:r>
      <w:r>
        <w:t xml:space="preserve"> </w:t>
      </w:r>
      <w:r>
        <w:t xml:space="preserve">plays a critical role in shaping both local identity and global perception of Canadian urban life.</w:t>
      </w:r>
    </w:p>
    <w:bookmarkEnd w:id="21"/>
    <w:bookmarkStart w:id="22" w:name="the-economic-landscape-for-photographers"/>
    <w:p>
      <w:pPr>
        <w:pStyle w:val="Heading2"/>
      </w:pPr>
      <w:r>
        <w:t xml:space="preserve">The Economic Landscape for Photographers</w:t>
      </w:r>
    </w:p>
    <w:p>
      <w:pPr>
        <w:pStyle w:val="FirstParagraph"/>
      </w:pPr>
      <w:r>
        <w:t xml:space="preserve">The demand for high-quality imagery in</w:t>
      </w:r>
      <w:r>
        <w:t xml:space="preserve"> </w:t>
      </w:r>
      <w:r>
        <w:rPr>
          <w:bCs/>
          <w:b/>
        </w:rPr>
        <w:t xml:space="preserve">Canada Toronto</w:t>
      </w:r>
      <w:r>
        <w:t xml:space="preserve"> </w:t>
      </w:r>
      <w:r>
        <w:t xml:space="preserve">is driven by several key sectors: corporate, real estate, fashion, and tourism. Toronto serves as the economic hub of Ontario and a major center for finance and technology. Consequently, there is a robust market for corporate headshots, product photography for retail giants headquartered in the city’s financial district, and architectural photography that showcases commercial developments.</w:t>
      </w:r>
    </w:p>
    <w:p>
      <w:pPr>
        <w:pStyle w:val="BodyText"/>
      </w:pPr>
      <w:r>
        <w:t xml:space="preserve">Real estate represents one of the most lucrative sectors for local</w:t>
      </w:r>
      <w:r>
        <w:t xml:space="preserve"> </w:t>
      </w:r>
      <w:r>
        <w:rPr>
          <w:bCs/>
          <w:b/>
        </w:rPr>
        <w:t xml:space="preserve">photographer</w:t>
      </w:r>
      <w:r>
        <w:t xml:space="preserve">s. Given Toronto’s status as one of the most expensive housing markets in North America, real estate agencies invest heavily in professional photography to market luxury condominiums and heritage homes. High-resolution interiors, twilight exterior shots, and drone photography have become standard requirements for property listings in</w:t>
      </w:r>
      <w:r>
        <w:t xml:space="preserve"> </w:t>
      </w:r>
      <w:r>
        <w:rPr>
          <w:bCs/>
          <w:b/>
        </w:rPr>
        <w:t xml:space="preserve">Canada Toronto</w:t>
      </w:r>
      <w:r>
        <w:t xml:space="preserve">. This trend has pushed photographers to acquire specialized skills in aerial imaging and virtual staging.</w:t>
      </w:r>
    </w:p>
    <w:p>
      <w:pPr>
        <w:pStyle w:val="BodyText"/>
      </w:pPr>
      <w:r>
        <w:t xml:space="preserve">Furthermore, the event industry in</w:t>
      </w:r>
      <w:r>
        <w:t xml:space="preserve"> </w:t>
      </w:r>
      <w:r>
        <w:rPr>
          <w:bCs/>
          <w:b/>
        </w:rPr>
        <w:t xml:space="preserve">Canada Toronto</w:t>
      </w:r>
      <w:r>
        <w:t xml:space="preserve">, fueled by major festivals such as TIFF (Toronto International Film Festival), Caribana, and Pride Parade, generates significant demand for event photography. These events require photographers who can capture fleeting moments of emotion and spectacle under varying lighting conditions. The economic viability of a</w:t>
      </w:r>
      <w:r>
        <w:t xml:space="preserve"> </w:t>
      </w:r>
      <w:r>
        <w:rPr>
          <w:bCs/>
          <w:b/>
        </w:rPr>
        <w:t xml:space="preserve">photographer</w:t>
      </w:r>
      <w:r>
        <w:t xml:space="preserve"> </w:t>
      </w:r>
      <w:r>
        <w:t xml:space="preserve">in this region is thus closely tied to the city’s calendar of cultural and commercial events.</w:t>
      </w:r>
    </w:p>
    <w:bookmarkEnd w:id="22"/>
    <w:bookmarkStart w:id="23" w:name="cultural-documentation-and-social-impact"/>
    <w:p>
      <w:pPr>
        <w:pStyle w:val="Heading2"/>
      </w:pPr>
      <w:r>
        <w:t xml:space="preserve">Cultural Documentation and Social Impact</w:t>
      </w:r>
    </w:p>
    <w:p>
      <w:pPr>
        <w:pStyle w:val="FirstParagraph"/>
      </w:pPr>
      <w:r>
        <w:t xml:space="preserve">Beyond commerce, the</w:t>
      </w:r>
      <w:r>
        <w:t xml:space="preserve"> </w:t>
      </w:r>
      <w:r>
        <w:rPr>
          <w:bCs/>
          <w:b/>
        </w:rPr>
        <w:t xml:space="preserve">photographer</w:t>
      </w:r>
      <w:r>
        <w:t xml:space="preserve"> </w:t>
      </w:r>
      <w:r>
        <w:t xml:space="preserve">acts as a chronicler of social change.</w:t>
      </w:r>
      <w:r>
        <w:t xml:space="preserve"> </w:t>
      </w:r>
      <w:r>
        <w:rPr>
          <w:bCs/>
          <w:b/>
        </w:rPr>
        <w:t xml:space="preserve">Canada Toronto</w:t>
      </w:r>
      <w:r>
        <w:t xml:space="preserve"> </w:t>
      </w:r>
      <w:r>
        <w:t xml:space="preserve">is often cited as one of the most multicultural cities in the world, with over half of its residents born outside Canada. This diversity offers photographers a rich subject matter but also imposes an ethical responsibility to represent communities accurately and respectfully.</w:t>
      </w:r>
    </w:p>
    <w:p>
      <w:pPr>
        <w:pStyle w:val="BodyText"/>
      </w:pPr>
      <w:r>
        <w:t xml:space="preserve">Social documentary photography in</w:t>
      </w:r>
      <w:r>
        <w:t xml:space="preserve"> </w:t>
      </w:r>
      <w:r>
        <w:rPr>
          <w:bCs/>
          <w:b/>
        </w:rPr>
        <w:t xml:space="preserve">Canada Toronto</w:t>
      </w:r>
      <w:r>
        <w:t xml:space="preserve"> </w:t>
      </w:r>
      <w:r>
        <w:t xml:space="preserve">often highlights issues such as housing affordability, homelessness, and urban gentrification. For instance, the transformation of industrial zones into mixed-use residential areas has been extensively documented by local artists who use their cameras to critique displacement or celebrate revitalization. The</w:t>
      </w:r>
      <w:r>
        <w:t xml:space="preserve"> </w:t>
      </w:r>
      <w:r>
        <w:rPr>
          <w:bCs/>
          <w:b/>
        </w:rPr>
        <w:t xml:space="preserve">photographer</w:t>
      </w:r>
      <w:r>
        <w:t xml:space="preserve"> </w:t>
      </w:r>
      <w:r>
        <w:t xml:space="preserve">becomes an agent of social discourse, using visual narratives to provoke thought and encourage civic engagement.</w:t>
      </w:r>
    </w:p>
    <w:p>
      <w:pPr>
        <w:pStyle w:val="BodyText"/>
      </w:pPr>
      <w:r>
        <w:t xml:space="preserve">Museums and galleries in</w:t>
      </w:r>
      <w:r>
        <w:t xml:space="preserve"> </w:t>
      </w:r>
      <w:r>
        <w:rPr>
          <w:bCs/>
          <w:b/>
        </w:rPr>
        <w:t xml:space="preserve">Canada Toronto</w:t>
      </w:r>
      <w:r>
        <w:t xml:space="preserve">, such as the ROM (Royal Ontario Museum) and the AGO (Art Gallery of Ontario), frequently exhibit works by local photographers, further legitimizing photography as a fine art form. Exhibitions focusing on Indigenous perspectives, immigrant experiences, and LGBTQ+ histories underscore the medium's power to preserve marginalized voices within the broader narrative of</w:t>
      </w:r>
      <w:r>
        <w:t xml:space="preserve"> </w:t>
      </w:r>
      <w:r>
        <w:rPr>
          <w:bCs/>
          <w:b/>
        </w:rPr>
        <w:t xml:space="preserve">Canada Toronto</w:t>
      </w:r>
      <w:r>
        <w:t xml:space="preserve">.</w:t>
      </w:r>
    </w:p>
    <w:bookmarkEnd w:id="23"/>
    <w:bookmarkStart w:id="24" w:name="technological-adaptation-and-challenges"/>
    <w:p>
      <w:pPr>
        <w:pStyle w:val="Heading2"/>
      </w:pPr>
      <w:r>
        <w:t xml:space="preserve">Technological Adaptation and Challenges</w:t>
      </w:r>
    </w:p>
    <w:p>
      <w:pPr>
        <w:pStyle w:val="FirstParagraph"/>
      </w:pPr>
      <w:r>
        <w:t xml:space="preserve">The digital revolution has fundamentally altered the workflow of every</w:t>
      </w:r>
      <w:r>
        <w:t xml:space="preserve"> </w:t>
      </w:r>
      <w:r>
        <w:rPr>
          <w:bCs/>
          <w:b/>
        </w:rPr>
        <w:t xml:space="preserve">photographer</w:t>
      </w:r>
      <w:r>
        <w:t xml:space="preserve">. In</w:t>
      </w:r>
      <w:r>
        <w:t xml:space="preserve"> </w:t>
      </w:r>
      <w:r>
        <w:rPr>
          <w:bCs/>
          <w:b/>
        </w:rPr>
        <w:t xml:space="preserve">Canada Toronto</w:t>
      </w:r>
      <w:r>
        <w:t xml:space="preserve">, professionals must stay abreast of rapid advancements in camera technology, editing software, and distribution platforms. The rise of social media has changed how images are consumed; Instagram and LinkedIn have become essential portfolios for local artists.</w:t>
      </w:r>
    </w:p>
    <w:p>
      <w:pPr>
        <w:pStyle w:val="BodyText"/>
      </w:pPr>
      <w:r>
        <w:t xml:space="preserve">However, this digital saturation presents challenges. The barrier to entry for photography has lowered due to smartphone technology, leading to market saturation among amateur shooters. Professional</w:t>
      </w:r>
      <w:r>
        <w:t xml:space="preserve"> </w:t>
      </w:r>
      <w:r>
        <w:rPr>
          <w:bCs/>
          <w:b/>
        </w:rPr>
        <w:t xml:space="preserve">photographer</w:t>
      </w:r>
      <w:r>
        <w:t xml:space="preserve">s in</w:t>
      </w:r>
      <w:r>
        <w:t xml:space="preserve"> </w:t>
      </w:r>
      <w:r>
        <w:rPr>
          <w:bCs/>
          <w:b/>
        </w:rPr>
        <w:t xml:space="preserve">Canada Toronto</w:t>
      </w:r>
      <w:r>
        <w:t xml:space="preserve"> </w:t>
      </w:r>
      <w:r>
        <w:t xml:space="preserve">must differentiate themselves through unique artistic styles, superior technical execution, and niche expertise that automated apps cannot replicate. Additionally, the ethical considerations of AI-generated imagery pose new questions regarding authenticity and copyright for human creators.</w:t>
      </w:r>
    </w:p>
    <w:p>
      <w:pPr>
        <w:pStyle w:val="BodyText"/>
      </w:pPr>
      <w:r>
        <w:t xml:space="preserve">Climatic factors also influence photographic practice in</w:t>
      </w:r>
      <w:r>
        <w:t xml:space="preserve"> </w:t>
      </w:r>
      <w:r>
        <w:rPr>
          <w:bCs/>
          <w:b/>
        </w:rPr>
        <w:t xml:space="preserve">Canada Toronto</w:t>
      </w:r>
      <w:r>
        <w:t xml:space="preserve">. The city experiences harsh winters with short daylight hours, requiring photographers to adapt their techniques during winter months. Conversely, the vibrant spring and summer seasons offer long golden hours that are heavily sought after by wedding and portrait</w:t>
      </w:r>
      <w:r>
        <w:t xml:space="preserve"> </w:t>
      </w:r>
      <w:r>
        <w:rPr>
          <w:bCs/>
          <w:b/>
        </w:rPr>
        <w:t xml:space="preserve">photographer</w:t>
      </w:r>
      <w:r>
        <w:t xml:space="preserve">s. Understanding these seasonal variances is crucial for planning shoots that maximize natural light quality.</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photographer</w:t>
      </w:r>
      <w:r>
        <w:t xml:space="preserve"> </w:t>
      </w:r>
      <w:r>
        <w:t xml:space="preserve">in</w:t>
      </w:r>
      <w:r>
        <w:t xml:space="preserve"> </w:t>
      </w:r>
      <w:r>
        <w:rPr>
          <w:bCs/>
          <w:b/>
        </w:rPr>
        <w:t xml:space="preserve">Canada Toronto</w:t>
      </w:r>
      <w:r>
        <w:t xml:space="preserve"> </w:t>
      </w:r>
      <w:r>
        <w:t xml:space="preserve">is a complex blend of artistry, commerce, and social responsibility. The city provides a dynamic backdrop that challenges and inspires practitioners to push the boundaries of visual expression. From documenting the economic pulse through corporate and real estate imagery to preserving cultural heritage through documentary work, photographers serve as essential witnesses to life in this vibrant metropolis.</w:t>
      </w:r>
    </w:p>
    <w:p>
      <w:pPr>
        <w:pStyle w:val="BodyText"/>
      </w:pPr>
      <w:r>
        <w:t xml:space="preserve">As</w:t>
      </w:r>
      <w:r>
        <w:t xml:space="preserve"> </w:t>
      </w:r>
      <w:r>
        <w:rPr>
          <w:bCs/>
          <w:b/>
        </w:rPr>
        <w:t xml:space="preserve">Canada Toronto</w:t>
      </w:r>
      <w:r>
        <w:t xml:space="preserve"> </w:t>
      </w:r>
      <w:r>
        <w:t xml:space="preserve">continues to evolve, so too will the role of its photographers. The interplay between technology, culture, and economics ensures that there will always be a need for skilled individuals capable of translating the visual language of this city into compelling images. Future research should focus on the long-term impact of digital archiving on historical preservation and how emerging technologies might further democratize or complicate the photographic landscape in</w:t>
      </w:r>
      <w:r>
        <w:t xml:space="preserve"> </w:t>
      </w:r>
      <w:r>
        <w:rPr>
          <w:bCs/>
          <w:b/>
        </w:rPr>
        <w:t xml:space="preserve">Canada Toronto</w:t>
      </w:r>
      <w:r>
        <w:t xml:space="preserve">.</w:t>
      </w:r>
    </w:p>
    <w:bookmarkEnd w:id="25"/>
    <w:bookmarkStart w:id="26" w:name="references"/>
    <w:p>
      <w:pPr>
        <w:pStyle w:val="Heading2"/>
      </w:pPr>
      <w:r>
        <w:t xml:space="preserve">References</w:t>
      </w:r>
    </w:p>
    <w:p>
      <w:pPr>
        <w:pStyle w:val="FirstParagraph"/>
      </w:pPr>
      <w:r>
        <w:rPr>
          <w:iCs/>
          <w:i/>
        </w:rPr>
        <w:t xml:space="preserve">Note: For a formal academic submission, specific citations from local urban studies journals, Canadian photography associations, and Toronto municipal reports would be appended here. This section illustrates the structure required for a complete research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Photography in Toronto: A Research Paper</dc:title>
  <dc:creator/>
  <dc:language>en</dc:language>
  <cp:keywords/>
  <dcterms:created xsi:type="dcterms:W3CDTF">2026-07-29T05:56:55Z</dcterms:created>
  <dcterms:modified xsi:type="dcterms:W3CDTF">2026-07-29T05:56:55Z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