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Perception: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6" w:name="X6fc6cba625020d0e4cb6f469d5c310a83647cb1"/>
    <w:p>
      <w:pPr>
        <w:pStyle w:val="Heading1"/>
      </w:pPr>
      <w:r>
        <w:t xml:space="preserve">The Art of Perception:</w:t>
      </w:r>
      <w:r>
        <w:br/>
      </w:r>
      <w:r>
        <w:t xml:space="preserve">A Research Paper on the Photographer in Contemporary China Beijing</w:t>
      </w:r>
    </w:p>
    <w:p>
      <w:pPr>
        <w:pStyle w:val="FirstParagraph"/>
      </w:pPr>
      <w:r>
        <w:rPr>
          <w:bCs/>
          <w:b/>
        </w:rPr>
        <w:t xml:space="preserve">Abstract</w:t>
      </w:r>
    </w:p>
    <w:p>
      <w:pPr>
        <w:pStyle w:val="BodyText"/>
      </w:pPr>
      <w:r>
        <w:t xml:space="preserve">This research paper explores the multifaceted role of the photographer within the dynamic urban landscape of China Beijing. It examines how local and international practitioners navigate the intersection of rapid modernization, historical preservation, and digital innovation. By analyzing specific case studies and societal trends in one of Asia's most influential megacities, this document elucidates how photography serves not only as an artistic medium but also as a critical tool for documenting sociopolitical change.</w:t>
      </w:r>
    </w:p>
    <w:bookmarkStart w:id="20" w:name="introduction"/>
    <w:p>
      <w:pPr>
        <w:pStyle w:val="Heading2"/>
      </w:pPr>
      <w:r>
        <w:t xml:space="preserve">1. Introduction</w:t>
      </w:r>
    </w:p>
    <w:p>
      <w:pPr>
        <w:pStyle w:val="FirstParagraph"/>
      </w:pPr>
      <w:r>
        <w:t xml:space="preserve">In the sprawling metropolis of China Beijing, the act of taking a photograph is no longer merely a passive recording of reality; it is an active engagement with history, culture, and technology. As one of the world's oldest continuously inhabited cities and simultaneously its political capital, Beijing presents a unique paradox for any photographer seeking to capture its essence. The skyline has transformed from traditional hutongs (narrow alleyways) to towering skyscrapers at an unprecedented pace. This paper argues that the contemporary photographer in this region functions as a cultural archivist, a social critic, and an innovator who must reconcile the weight of imperial history with the speed of digital futurism.</w:t>
      </w:r>
    </w:p>
    <w:p>
      <w:pPr>
        <w:pStyle w:val="BodyText"/>
      </w:pPr>
      <w:r>
        <w:t xml:space="preserve">To understand the photographer in China Beijing today is to understand a subject caught between two worlds. The visual narrative generated by these artists provides insight into how citizens perceive their changing environment. This research investigates three primary dimensions: the impact of urbanization on street photography, the rise of commercial and fashion photography driven by digital platforms, and the technical evolution facilitated by China’s advanced technological infrastructure.</w:t>
      </w:r>
    </w:p>
    <w:bookmarkEnd w:id="20"/>
    <w:bookmarkStart w:id="21" w:name="the-photographer-as-an-urban-archivist"/>
    <w:p>
      <w:pPr>
        <w:pStyle w:val="Heading2"/>
      </w:pPr>
      <w:r>
        <w:t xml:space="preserve">2. The Photographer as an Urban Archivist</w:t>
      </w:r>
    </w:p>
    <w:p>
      <w:pPr>
        <w:pStyle w:val="FirstParagraph"/>
      </w:pPr>
      <w:r>
        <w:t xml:space="preserve">The most profound challenge facing any photographer in this context is the physical transformation of the city. Urban renewal projects have led to the demolition of vast swathes of historical neighborhoods, replacing them with modern commercial centers and residential high-rises. For the documentary photographer, this creates a sense of urgency. There is a pressing need to document vanishing architectural details, traditional crafts, and community interactions before they disappear entirely.</w:t>
      </w:r>
    </w:p>
    <w:p>
      <w:pPr>
        <w:pStyle w:val="BodyText"/>
      </w:pPr>
      <w:r>
        <w:t xml:space="preserve">In recent decades, photographers have focused heavily on the hutong communities surrounding the Forbidden City. These areas represent the soul of old Beijing. However, as displacement occurs for modern development projects, photographers often adopt a role akin to that of a historian or sociologist. Their work preserves not just images, but memories and cultural practices associated with communal living in narrow alleyways.</w:t>
      </w:r>
    </w:p>
    <w:p>
      <w:pPr>
        <w:pStyle w:val="BodyText"/>
      </w:pPr>
      <w:r>
        <w:t xml:space="preserve">This archival function extends beyond architecture to include the people who inhabit these spaces. The photographer captures the generational shifts, observing how younger generations interact with traditional elders amidst rapid economic changes. This documentation serves as a visual counter-narrative to official state media, offering intimate, human-centered perspectives on urbanization.</w:t>
      </w:r>
    </w:p>
    <w:bookmarkEnd w:id="21"/>
    <w:bookmarkStart w:id="22" w:name="X09a13cdbbcfca9ef7043628d5c9f54075a057b3"/>
    <w:p>
      <w:pPr>
        <w:pStyle w:val="Heading2"/>
      </w:pPr>
      <w:r>
        <w:t xml:space="preserve">3. Digital Innovation and Commercial Aesthetics</w:t>
      </w:r>
    </w:p>
    <w:p>
      <w:pPr>
        <w:pStyle w:val="FirstParagraph"/>
      </w:pPr>
      <w:r>
        <w:t xml:space="preserve">Socially and economically, the photographer in China Beijing operates within one of the world’s most advanced digital ecosystems. The integration of smartphones and social media platforms such as WeChat, Xiaohongshu (Little Red Book), and Douyin (TikTok) has democratized photography. Consequently, the definition of a "professional" photographer has expanded to include influencer content creators.</w:t>
      </w:r>
    </w:p>
    <w:p>
      <w:pPr>
        <w:pStyle w:val="BodyText"/>
      </w:pPr>
      <w:r>
        <w:t xml:space="preserve">In the realm of commercial photography, particularly fashion and beauty, Beijing stands as a hub for high-end production. The aesthetic trends emerging from this region often blend traditional Chinese motifs with futuristic cyberpunk elements—a visual style that reflects the city's dual identity. Photographers are increasingly utilizing drones, augmented reality (AR), and artificial intelligence to enhance their compositions.</w:t>
      </w:r>
    </w:p>
    <w:p>
      <w:pPr>
        <w:pStyle w:val="BodyText"/>
      </w:pPr>
      <w:r>
        <w:t xml:space="preserve">This technological integration is not merely technical but philosophical. It allows the photographer to deconstruct and reconstruct reality in ways previously impossible. For instance, light painting techniques combined with long-exposure shots of Beijing’s neon-lit traffic create abstract representations of energy and flow, symbolizing the city’s relentless momentum.</w:t>
      </w:r>
    </w:p>
    <w:bookmarkEnd w:id="22"/>
    <w:bookmarkStart w:id="23" w:name="X3705b41260f2b5f837ff93acdb1f30ac1ac877a"/>
    <w:p>
      <w:pPr>
        <w:pStyle w:val="Heading2"/>
      </w:pPr>
      <w:r>
        <w:t xml:space="preserve">4. Navigating Regulatory and Ethical Landscapes</w:t>
      </w:r>
    </w:p>
    <w:p>
      <w:pPr>
        <w:pStyle w:val="FirstParagraph"/>
      </w:pPr>
      <w:r>
        <w:t xml:space="preserve">A critical aspect of being a photographer in this region involves navigating complex regulatory frameworks. Unlike many Western contexts where street photography is largely unprotected under free speech laws, local regulations can be stringent regarding public space usage, aerial photography (particularly near government buildings), and the dissemination of images deemed sensitive.</w:t>
      </w:r>
    </w:p>
    <w:p>
      <w:pPr>
        <w:pStyle w:val="BodyText"/>
      </w:pPr>
      <w:r>
        <w:t xml:space="preserve">The professional photographer must therefore possess a high degree of situational awareness and ethical judgment. Building trust with subjects is paramount, especially when documenting marginalized communities or political events. Many successful photographers in this context prioritize long-term relationships with their subjects, ensuring that their work is seen as collaborative rather than exploitative.</w:t>
      </w:r>
    </w:p>
    <w:p>
      <w:pPr>
        <w:pStyle w:val="BodyText"/>
      </w:pPr>
      <w:r>
        <w:t xml:space="preserve">Furthermore, censorship and self-censorship play significant roles in the final output of photographic works. Artists often employ allegory, symbolism, and abstraction to convey complex social commentary without directly violating regulations. This necessitates a sophisticated visual language where every frame carries layered meanings accessible to local audiences but potentially opaque to outsiders.</w:t>
      </w:r>
    </w:p>
    <w:bookmarkEnd w:id="23"/>
    <w:bookmarkStart w:id="24" w:name="case-studies-modern-masters-of-the-lens"/>
    <w:p>
      <w:pPr>
        <w:pStyle w:val="Heading2"/>
      </w:pPr>
      <w:r>
        <w:t xml:space="preserve">5. Case Studies: Modern Masters of the Lens</w:t>
      </w:r>
    </w:p>
    <w:p>
      <w:pPr>
        <w:pStyle w:val="FirstParagraph"/>
      </w:pPr>
      <w:r>
        <w:t xml:space="preserve">To illustrate these themes, it is useful to examine the trajectory of contemporary photographers based in or working extensively within China Beijing. Many notable practitioners have shifted from purely documentary styles toward more conceptual art forms.</w:t>
      </w:r>
    </w:p>
    <w:p>
      <w:pPr>
        <w:numPr>
          <w:ilvl w:val="0"/>
          <w:numId w:val="1001"/>
        </w:numPr>
        <w:pStyle w:val="Compact"/>
      </w:pPr>
      <w:r>
        <w:rPr>
          <w:bCs/>
          <w:b/>
        </w:rPr>
        <w:t xml:space="preserve">The Hutong Series:</w:t>
      </w:r>
      <w:r>
        <w:t xml:space="preserve"> </w:t>
      </w:r>
      <w:r>
        <w:t xml:space="preserve">Several prominent artists have dedicated decades to photographing the daily lives of hutong residents. Their work highlights themes of displacement, resilience, and nostalgia. These images are frequently exhibited in international galleries but remain deeply rooted in local community narratives.</w:t>
      </w:r>
    </w:p>
    <w:p>
      <w:pPr>
        <w:numPr>
          <w:ilvl w:val="0"/>
          <w:numId w:val="1001"/>
        </w:numPr>
        <w:pStyle w:val="Compact"/>
      </w:pPr>
      <w:r>
        <w:rPr>
          <w:bCs/>
          <w:b/>
        </w:rPr>
        <w:t xml:space="preserve">Fashion Editorial Work:</w:t>
      </w:r>
      <w:r>
        <w:t xml:space="preserve"> </w:t>
      </w:r>
      <w:r>
        <w:t xml:space="preserve">Beijing-based fashion photographers collaborate globally with brands seeking authentic Asian aesthetics. They blend traditional Hanfu clothing with modern urban backdrops, creating a hybrid visual identity that appeals to both domestic and international markets.</w:t>
      </w:r>
    </w:p>
    <w:bookmarkEnd w:id="24"/>
    <w:bookmarkStart w:id="25" w:name="conclusion"/>
    <w:p>
      <w:pPr>
        <w:pStyle w:val="Heading2"/>
      </w:pPr>
      <w:r>
        <w:t xml:space="preserve">6. Conclusion</w:t>
      </w:r>
    </w:p>
    <w:p>
      <w:pPr>
        <w:pStyle w:val="FirstParagraph"/>
      </w:pPr>
      <w:r>
        <w:t xml:space="preserve">In conclusion, the photographer in China Beijing occupies a unique position at the crossroads of history and innovation. They are tasked with preserving a rapidly disappearing past while simultaneously capturing the frenetic energy of a hyper-modern future. Through documentary precision, technological experimentation, and ethical navigation, these artists provide invaluable insights into one of the world’s most complex urban environments.</w:t>
      </w:r>
    </w:p>
    <w:p>
      <w:pPr>
        <w:pStyle w:val="BodyText"/>
      </w:pPr>
      <w:r>
        <w:t xml:space="preserve">The evolution of photography in this region reflects broader societal changes: from agrarian traditions to digital dominance; from isolated neighborhoods to global connectivity. As China Beijing continues its trajectory of growth and modernization, the role of the photographer will remain essential—not just as a recorder of images, but as a curator of collective memory and a critic of contemporary reality.</w:t>
      </w:r>
    </w:p>
    <w:p>
      <w:pPr>
        <w:pStyle w:val="BodyText"/>
      </w:pPr>
      <w:r>
        <w:t xml:space="preserve">Future research should explore the impact of emerging technologies like virtual reality on immersive storytelling in this region. Additionally, comparative studies between photographers in Beijing and other Asian megacities could yield further insights into regional visual cultures. Ultimately, understanding the photographer in this context enhances our global appreciation for how art intersects with urban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Perception: A Research Paper on the Photographer in Contemporary China Beijing</dc:title>
  <dc:creator/>
  <dc:language>en</dc:language>
  <cp:keywords/>
  <dcterms:created xsi:type="dcterms:W3CDTF">2026-07-29T23:09:30Z</dcterms:created>
  <dcterms:modified xsi:type="dcterms:W3CDTF">2026-07-29T23:09:30Z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