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Visual</w:t>
      </w:r>
      <w:r>
        <w:t xml:space="preserve"> </w:t>
      </w:r>
      <w:r>
        <w:t xml:space="preserve">Storytelling:</w:t>
      </w:r>
      <w:r>
        <w:t xml:space="preserve"> </w:t>
      </w:r>
      <w:r>
        <w:t xml:space="preserve">A</w:t>
      </w:r>
      <w:r>
        <w:t xml:space="preserve"> </w:t>
      </w:r>
      <w:r>
        <w:t xml:space="preserve">Professional</w:t>
      </w:r>
      <w:r>
        <w:t xml:space="preserve"> </w:t>
      </w:r>
      <w:r>
        <w:t xml:space="preserve">Research</w:t>
      </w:r>
      <w:r>
        <w:t xml:space="preserve"> </w:t>
      </w:r>
      <w:r>
        <w:t xml:space="preserve">Paper</w:t>
      </w:r>
      <w:r>
        <w:t xml:space="preserve"> </w:t>
      </w:r>
      <w:r>
        <w:t xml:space="preserve">on</w:t>
      </w:r>
      <w:r>
        <w:t xml:space="preserve"> </w:t>
      </w:r>
      <w:r>
        <w:t xml:space="preserve">Photography</w:t>
      </w:r>
      <w:r>
        <w:t xml:space="preserve"> </w:t>
      </w:r>
      <w:r>
        <w:t xml:space="preserve">in</w:t>
      </w:r>
      <w:r>
        <w:t xml:space="preserve"> </w:t>
      </w:r>
      <w:r>
        <w:t xml:space="preserve">Germany</w:t>
      </w:r>
      <w:r>
        <w:t xml:space="preserve"> </w:t>
      </w:r>
      <w:r>
        <w:t xml:space="preserve">Munich</w:t>
      </w:r>
    </w:p>
    <w:bookmarkStart w:id="27" w:name="X51b75f82655b5be31605f18013cb798e916d64a"/>
    <w:p>
      <w:pPr>
        <w:pStyle w:val="Heading1"/>
      </w:pPr>
      <w:r>
        <w:t xml:space="preserve">The Art of Visual Storytelling: A Professional Research Paper on Photography in Germany Munich</w:t>
      </w:r>
    </w:p>
    <w:p>
      <w:pPr>
        <w:pStyle w:val="FirstParagraph"/>
      </w:pPr>
      <w:r>
        <w:rPr>
          <w:bCs/>
          <w:b/>
        </w:rPr>
        <w:t xml:space="preserve">Author:</w:t>
      </w:r>
      <w:r>
        <w:t xml:space="preserve"> </w:t>
      </w:r>
      <w:r>
        <w:t xml:space="preserve">Department of Visual Arts &amp; Culture</w:t>
      </w:r>
      <w:r>
        <w:br/>
      </w:r>
      <w:r>
        <w:rPr>
          <w:bCs/>
          <w:b/>
        </w:rPr>
        <w:t xml:space="preserve">Date:</w:t>
      </w:r>
      <w:r>
        <w:t xml:space="preserve"> </w:t>
      </w:r>
      <w:r>
        <w:t xml:space="preserve">October 24, 2023</w:t>
      </w:r>
      <w:r>
        <w:br/>
      </w:r>
      <w:r>
        <w:rPr>
          <w:bCs/>
          <w:b/>
        </w:rPr>
        <w:t xml:space="preserve">Jurisdiction:</w:t>
      </w:r>
      <w:r>
        <w:t xml:space="preserve"> </w:t>
      </w:r>
      <w:r>
        <w:t xml:space="preserve">Germany Munich</w:t>
      </w:r>
    </w:p>
    <w:bookmarkStart w:id="20" w:name="i.-introduction"/>
    <w:p>
      <w:pPr>
        <w:pStyle w:val="Heading2"/>
      </w:pPr>
      <w:r>
        <w:t xml:space="preserve">I. Introduction</w:t>
      </w:r>
    </w:p>
    <w:p>
      <w:pPr>
        <w:pStyle w:val="FirstParagraph"/>
      </w:pPr>
      <w:r>
        <w:t xml:space="preserve">In the rapidly evolving landscape of contemporary visual culture, the role of a</w:t>
      </w:r>
      <w:r>
        <w:t xml:space="preserve"> </w:t>
      </w:r>
      <w:r>
        <w:rPr>
          <w:bCs/>
          <w:b/>
        </w:rPr>
        <w:t xml:space="preserve">Photographer</w:t>
      </w:r>
      <w:r>
        <w:t xml:space="preserve"> </w:t>
      </w:r>
      <w:r>
        <w:t xml:space="preserve">has transcended mere documentation to become a critical instrument of artistic expression, historical record-keeping, and commercial communication. This research paper explores the multifaceted nature of professional photography within one of Europe’s most culturally significant hubs:</w:t>
      </w:r>
      <w:r>
        <w:t xml:space="preserve"> </w:t>
      </w:r>
      <w:r>
        <w:rPr>
          <w:bCs/>
          <w:b/>
        </w:rPr>
        <w:t xml:space="preserve">Germany Munich</w:t>
      </w:r>
      <w:r>
        <w:t xml:space="preserve">. As the capital of Bavaria and a city renowned for its blend of traditional heritage and modern innovation, Munich provides a unique backdrop for photographic practice. The interplay between historical architecture, vibrant urban life, and strict regulatory frameworks in</w:t>
      </w:r>
      <w:r>
        <w:t xml:space="preserve"> </w:t>
      </w:r>
      <w:r>
        <w:rPr>
          <w:bCs/>
          <w:b/>
        </w:rPr>
        <w:t xml:space="preserve">Germany Munich</w:t>
      </w:r>
      <w:r>
        <w:t xml:space="preserve"> </w:t>
      </w:r>
      <w:r>
        <w:t xml:space="preserve">necessitates a specialized approach to image-making. This document aims to delineate the technical, aesthetic, legal, and cultural dimensions that define high-quality photography in this specific region.</w:t>
      </w:r>
    </w:p>
    <w:bookmarkEnd w:id="20"/>
    <w:bookmarkStart w:id="21" w:name="Xfdc90b98c0f17a6bd2e207f60b51ea2f06e552b"/>
    <w:p>
      <w:pPr>
        <w:pStyle w:val="Heading2"/>
      </w:pPr>
      <w:r>
        <w:t xml:space="preserve">II. The Historical Context of Photography in Germany Munich</w:t>
      </w:r>
    </w:p>
    <w:p>
      <w:pPr>
        <w:pStyle w:val="FirstParagraph"/>
      </w:pPr>
      <w:r>
        <w:t xml:space="preserve">To understand the contemporary</w:t>
      </w:r>
      <w:r>
        <w:t xml:space="preserve"> </w:t>
      </w:r>
      <w:r>
        <w:rPr>
          <w:bCs/>
          <w:b/>
        </w:rPr>
        <w:t xml:space="preserve">Photographer</w:t>
      </w:r>
      <w:r>
        <w:t xml:space="preserve">, one must first appreciate the deep-rooted history of image-making in</w:t>
      </w:r>
      <w:r>
        <w:t xml:space="preserve"> </w:t>
      </w:r>
      <w:r>
        <w:rPr>
          <w:bCs/>
          <w:b/>
        </w:rPr>
        <w:t xml:space="preserve">Germany Munich</w:t>
      </w:r>
      <w:r>
        <w:t xml:space="preserve">. Since the 19th century, Bavaria has been a center for artistic innovation. The city’s architectural landscape, characterized by landmarks such as Marienplatz and the Residenz, offers endless opportunities for structural and historical photography. Unlike Berlin, which is often associated with gritty urban realism or political documentary work,</w:t>
      </w:r>
      <w:r>
        <w:t xml:space="preserve"> </w:t>
      </w:r>
      <w:r>
        <w:rPr>
          <w:bCs/>
          <w:b/>
        </w:rPr>
        <w:t xml:space="preserve">Germany Munich</w:t>
      </w:r>
      <w:r>
        <w:t xml:space="preserve"> </w:t>
      </w:r>
      <w:r>
        <w:t xml:space="preserve">presents a more polished, structured aesthetic that influences the stylistic choices of local practitioners. The city serves as a gateway between Alpine naturalism and European urbanity, creating a dichotomy that professional photographers must navigate. This historical continuity ensures that every</w:t>
      </w:r>
      <w:r>
        <w:t xml:space="preserve"> </w:t>
      </w:r>
      <w:r>
        <w:rPr>
          <w:bCs/>
          <w:b/>
        </w:rPr>
        <w:t xml:space="preserve">Photographer</w:t>
      </w:r>
      <w:r>
        <w:t xml:space="preserve"> </w:t>
      </w:r>
      <w:r>
        <w:t xml:space="preserve">operating in this region is conscious of their contribution to a long lineage of visual storytelling.</w:t>
      </w:r>
    </w:p>
    <w:bookmarkEnd w:id="21"/>
    <w:bookmarkStart w:id="22" w:name="Xf7db66a4af87bc34383d4cbf3430eab3fa338ce"/>
    <w:p>
      <w:pPr>
        <w:pStyle w:val="Heading2"/>
      </w:pPr>
      <w:r>
        <w:t xml:space="preserve">III. Technical Proficiency and Aesthetic Standards</w:t>
      </w:r>
    </w:p>
    <w:p>
      <w:pPr>
        <w:pStyle w:val="FirstParagraph"/>
      </w:pPr>
      <w:r>
        <w:t xml:space="preserve">The definition of excellence for a</w:t>
      </w:r>
      <w:r>
        <w:t xml:space="preserve"> </w:t>
      </w:r>
      <w:r>
        <w:rPr>
          <w:bCs/>
          <w:b/>
        </w:rPr>
        <w:t xml:space="preserve">Photographer</w:t>
      </w:r>
      <w:r>
        <w:br/>
      </w:r>
      <w:r>
        <w:t xml:space="preserve">in the modern era requires not only mastery over digital sensors, lighting rigs, and composition rules but also an acute sensitivity to light quality specific to Central Europe. The climate in</w:t>
      </w:r>
      <w:r>
        <w:t xml:space="preserve"> </w:t>
      </w:r>
      <w:r>
        <w:rPr>
          <w:bCs/>
          <w:b/>
        </w:rPr>
        <w:t xml:space="preserve">Germany Munich</w:t>
      </w:r>
      <w:r>
        <w:t xml:space="preserve">, with its distinct seasonal variations—bright, crisp winters and warm summers—demands adaptability. A professional</w:t>
      </w:r>
      <w:r>
        <w:t xml:space="preserve"> </w:t>
      </w:r>
      <w:r>
        <w:rPr>
          <w:bCs/>
          <w:b/>
        </w:rPr>
        <w:t xml:space="preserve">Photographer</w:t>
      </w:r>
      <w:r>
        <w:t xml:space="preserve"> </w:t>
      </w:r>
      <w:r>
        <w:t xml:space="preserve">must excel in high-dynamic-range (HDR) techniques to capture the contrast between shadowed alleyways and snow-covered rooftops during winter, or manage overexposure risks during intense summer sunsets at the Englischer Garten.</w:t>
      </w:r>
    </w:p>
    <w:p>
      <w:pPr>
        <w:pStyle w:val="BodyText"/>
      </w:pPr>
      <w:r>
        <w:t xml:space="preserve">Furthermore, post-production skills are paramount. The German market values precision and cleanliness. Unlike some international markets that may favor heavy stylization or dramatic filters, clients in</w:t>
      </w:r>
      <w:r>
        <w:t xml:space="preserve"> </w:t>
      </w:r>
      <w:r>
        <w:rPr>
          <w:bCs/>
          <w:b/>
        </w:rPr>
        <w:t xml:space="preserve">Germany Munich</w:t>
      </w:r>
      <w:r>
        <w:t xml:space="preserve">, particularly in corporate and architectural sectors, often prefer naturalistic yet refined editing that respects the integrity of the original scene. This standard reflects the broader cultural emphasis on quality engineering and attention to detail.</w:t>
      </w:r>
    </w:p>
    <w:bookmarkEnd w:id="22"/>
    <w:bookmarkStart w:id="23" w:name="X6775733b4236e02c1a6512f0a505c79a531a24c"/>
    <w:p>
      <w:pPr>
        <w:pStyle w:val="Heading2"/>
      </w:pPr>
      <w:r>
        <w:t xml:space="preserve">IV. Legal Frameworks and Ethical Considerations</w:t>
      </w:r>
    </w:p>
    <w:p>
      <w:pPr>
        <w:pStyle w:val="FirstParagraph"/>
      </w:pPr>
      <w:r>
        <w:t xml:space="preserve">A critical aspect of operating as a</w:t>
      </w:r>
      <w:r>
        <w:t xml:space="preserve"> </w:t>
      </w:r>
      <w:r>
        <w:rPr>
          <w:bCs/>
          <w:b/>
        </w:rPr>
        <w:t xml:space="preserve">Photographer</w:t>
      </w:r>
      <w:r>
        <w:br/>
      </w:r>
      <w:r>
        <w:t xml:space="preserve">in</w:t>
      </w:r>
      <w:r>
        <w:t xml:space="preserve"> </w:t>
      </w:r>
      <w:r>
        <w:rPr>
          <w:bCs/>
          <w:b/>
        </w:rPr>
        <w:t xml:space="preserve">Germany Munich</w:t>
      </w:r>
      <w:r>
        <w:br/>
      </w:r>
      <w:r>
        <w:t xml:space="preserve">is strict adherence to legal statutes. Germany possesses some of the most stringent data protection and privacy laws in the world, primarily governed by the General Data Protection Regulation (GDPR) and specific German copyright laws (Urheberrecht). For a</w:t>
      </w:r>
      <w:r>
        <w:t xml:space="preserve"> </w:t>
      </w:r>
      <w:r>
        <w:rPr>
          <w:bCs/>
          <w:b/>
        </w:rPr>
        <w:t xml:space="preserve">Photographer</w:t>
      </w:r>
      <w:r>
        <w:t xml:space="preserve">, this means that taking images of individuals without consent for commercial use is legally perilous. Even journalistic or artistic uses are subject to "Right of One's Own Image" (Recht am eigenen Bild).</w:t>
      </w:r>
    </w:p>
    <w:p>
      <w:pPr>
        <w:pStyle w:val="BodyText"/>
      </w:pPr>
      <w:r>
        <w:t xml:space="preserve">In public spaces in</w:t>
      </w:r>
      <w:r>
        <w:t xml:space="preserve"> </w:t>
      </w:r>
      <w:r>
        <w:rPr>
          <w:bCs/>
          <w:b/>
        </w:rPr>
        <w:t xml:space="preserve">Germany Munich</w:t>
      </w:r>
      <w:r>
        <w:t xml:space="preserve">, while general landscape photography is permissible, the inclusion of identifiable persons requires explicit permission. Professional photographers must maintain meticulous records of model releases and property permissions. Ignorance of these laws is not a defense in court. Consequently, a professional</w:t>
      </w:r>
      <w:r>
        <w:t xml:space="preserve"> </w:t>
      </w:r>
      <w:r>
        <w:rPr>
          <w:bCs/>
          <w:b/>
        </w:rPr>
        <w:t xml:space="preserve">Photographer</w:t>
      </w:r>
      <w:r>
        <w:br/>
      </w:r>
      <w:r>
        <w:t xml:space="preserve">in this region acts as both an artist and a legal compliance officer. This rigorous ethical framework ensures that the integrity of the individual is protected, fostering trust between the creator and their subjects.</w:t>
      </w:r>
    </w:p>
    <w:bookmarkEnd w:id="23"/>
    <w:bookmarkStart w:id="24" w:name="X7c8aadf520365c0fc5f97d012a78646ed3c46ce"/>
    <w:p>
      <w:pPr>
        <w:pStyle w:val="Heading2"/>
      </w:pPr>
      <w:r>
        <w:t xml:space="preserve">V. Market Dynamics and Client Expectations</w:t>
      </w:r>
    </w:p>
    <w:p>
      <w:pPr>
        <w:pStyle w:val="FirstParagraph"/>
      </w:pPr>
      <w:r>
        <w:t xml:space="preserve">The economic ecosystem for photography in</w:t>
      </w:r>
      <w:r>
        <w:t xml:space="preserve"> </w:t>
      </w:r>
      <w:r>
        <w:rPr>
          <w:bCs/>
          <w:b/>
        </w:rPr>
        <w:t xml:space="preserve">Germany Munich</w:t>
      </w:r>
      <w:r>
        <w:br/>
      </w:r>
      <w:r>
        <w:t xml:space="preserve">is diverse, spanning corporate events, tourism promotion, real estate marketing, and fine art exhibitions. The city hosts numerous international trade fairs (Messe München), creating a high demand for event photographers who can capture dynamic moments with speed and accuracy. These clients expect a level of professionalism that includes punctuality, formal attire in certain settings, and the ability to deliver edited images within tight deadlines.</w:t>
      </w:r>
    </w:p>
    <w:p>
      <w:pPr>
        <w:pStyle w:val="BodyText"/>
      </w:pPr>
      <w:r>
        <w:t xml:space="preserve">Moreover, the tourism sector relies heavily on compelling imagery to attract visitors. A skilled</w:t>
      </w:r>
      <w:r>
        <w:t xml:space="preserve"> </w:t>
      </w:r>
      <w:r>
        <w:rPr>
          <w:bCs/>
          <w:b/>
        </w:rPr>
        <w:t xml:space="preserve">Photographer</w:t>
      </w:r>
      <w:r>
        <w:br/>
      </w:r>
      <w:r>
        <w:t xml:space="preserve">in</w:t>
      </w:r>
      <w:r>
        <w:t xml:space="preserve"> </w:t>
      </w:r>
      <w:r>
        <w:rPr>
          <w:bCs/>
          <w:b/>
        </w:rPr>
        <w:t xml:space="preserve">Germany Munich</w:t>
      </w:r>
      <w:r>
        <w:br/>
      </w:r>
      <w:r>
        <w:t xml:space="preserve">must be able to curate a visual narrative that highlights both the traditional charm of Oktoberfest and the modern vibrancy of districts like Schwabing or Neuhausen. The ability to bridge these two worlds is what distinguishes a competent amateur from an industry leader. Clients look for photographers who understand the "Bavarian spirit" while presenting it through a contemporary, globally appealing lens.</w:t>
      </w:r>
    </w:p>
    <w:bookmarkEnd w:id="24"/>
    <w:bookmarkStart w:id="25" w:name="Xb815d18d046620d245d06ee04bfe38d7b0b546c"/>
    <w:p>
      <w:pPr>
        <w:pStyle w:val="Heading2"/>
      </w:pPr>
      <w:r>
        <w:t xml:space="preserve">VI. Technological Integration and Future Trends</w:t>
      </w:r>
    </w:p>
    <w:p>
      <w:pPr>
        <w:pStyle w:val="FirstParagraph"/>
      </w:pPr>
      <w:r>
        <w:t xml:space="preserve">The future of photography in</w:t>
      </w:r>
      <w:r>
        <w:t xml:space="preserve"> </w:t>
      </w:r>
      <w:r>
        <w:rPr>
          <w:bCs/>
          <w:b/>
        </w:rPr>
        <w:t xml:space="preserve">Germany Munich</w:t>
      </w:r>
      <w:r>
        <w:br/>
      </w:r>
      <w:r>
        <w:t xml:space="preserve">is increasingly intertwined with artificial intelligence (AI) and augmented reality (AR). However, the adoption rate is cautious due to ethical concerns regarding authenticity. A forward-thinking</w:t>
      </w:r>
      <w:r>
        <w:t xml:space="preserve"> </w:t>
      </w:r>
      <w:r>
        <w:rPr>
          <w:bCs/>
          <w:b/>
        </w:rPr>
        <w:t xml:space="preserve">Photographer</w:t>
      </w:r>
      <w:r>
        <w:br/>
      </w:r>
      <w:r>
        <w:t xml:space="preserve">in this region leverages technology not to replace the human eye, but to enhance it. Drone photography, for instance, has gained popularity for architectural assessments and landscape shots of the surrounding Alps visible from</w:t>
      </w:r>
      <w:r>
        <w:t xml:space="preserve"> </w:t>
      </w:r>
      <w:r>
        <w:rPr>
          <w:bCs/>
          <w:b/>
        </w:rPr>
        <w:t xml:space="preserve">Germany Munich</w:t>
      </w:r>
      <w:r>
        <w:t xml:space="preserve">. Yet, strict aviation laws regulate drone usage in urban areas. Therefore, mastery of airspace regulations is now a prerequisite skill for many professionals.</w:t>
      </w:r>
    </w:p>
    <w:p>
      <w:pPr>
        <w:pStyle w:val="BodyText"/>
      </w:pPr>
      <w:r>
        <w:t xml:space="preserve">Additionally, sustainability is becoming a core value. German clients are increasingly preferring photographers who use eco-friendly practices and equipment. The narrative of the</w:t>
      </w:r>
      <w:r>
        <w:t xml:space="preserve"> </w:t>
      </w:r>
      <w:r>
        <w:rPr>
          <w:bCs/>
          <w:b/>
        </w:rPr>
        <w:t xml:space="preserve">Photographer</w:t>
      </w:r>
      <w:r>
        <w:br/>
      </w:r>
      <w:r>
        <w:t xml:space="preserve">is shifting from being merely a service provider to being a cultural ambassador who respects environmental and social boundaries.</w:t>
      </w:r>
    </w:p>
    <w:bookmarkEnd w:id="25"/>
    <w:bookmarkStart w:id="26" w:name="vii.-conclusion"/>
    <w:p>
      <w:pPr>
        <w:pStyle w:val="Heading2"/>
      </w:pPr>
      <w:r>
        <w:t xml:space="preserve">VII. Conclusion</w:t>
      </w:r>
    </w:p>
    <w:p>
      <w:pPr>
        <w:pStyle w:val="FirstParagraph"/>
      </w:pPr>
      <w:r>
        <w:t xml:space="preserve">In conclusion, the practice of photography in</w:t>
      </w:r>
      <w:r>
        <w:t xml:space="preserve"> </w:t>
      </w:r>
      <w:r>
        <w:rPr>
          <w:bCs/>
          <w:b/>
        </w:rPr>
        <w:t xml:space="preserve">Germany Munich</w:t>
      </w:r>
      <w:r>
        <w:br/>
      </w:r>
      <w:r>
        <w:t xml:space="preserve">is a complex discipline that requires a synthesis of artistic talent, technical precision, legal awareness, and cultural intelligence. The role of the</w:t>
      </w:r>
      <w:r>
        <w:t xml:space="preserve"> </w:t>
      </w:r>
      <w:r>
        <w:rPr>
          <w:bCs/>
          <w:b/>
        </w:rPr>
        <w:t xml:space="preserve">Photographer</w:t>
      </w:r>
      <w:r>
        <w:br/>
      </w:r>
      <w:r>
        <w:t xml:space="preserve">here is not passive; it is active in shaping how the city is perceived both domestically and internationally. By respecting the historical weight of</w:t>
      </w:r>
      <w:r>
        <w:t xml:space="preserve"> </w:t>
      </w:r>
      <w:r>
        <w:rPr>
          <w:bCs/>
          <w:b/>
        </w:rPr>
        <w:t xml:space="preserve">Germany Munich</w:t>
      </w:r>
      <w:r>
        <w:t xml:space="preserve">, adhering to rigorous ethical standards, and embracing technological advancements responsibly, a photographer can create work that stands as a testament to visual excellence. As we look to the future, the integration of these elements will continue to define what it means to be a professional in this field. The</w:t>
      </w:r>
      <w:r>
        <w:t xml:space="preserve"> </w:t>
      </w:r>
      <w:r>
        <w:rPr>
          <w:bCs/>
          <w:b/>
        </w:rPr>
        <w:t xml:space="preserve">Photographer</w:t>
      </w:r>
      <w:r>
        <w:br/>
      </w:r>
      <w:r>
        <w:t xml:space="preserve">in</w:t>
      </w:r>
      <w:r>
        <w:t xml:space="preserve"> </w:t>
      </w:r>
      <w:r>
        <w:rPr>
          <w:bCs/>
          <w:b/>
        </w:rPr>
        <w:t xml:space="preserve">Germany Munich</w:t>
      </w:r>
      <w:r>
        <w:br/>
      </w:r>
      <w:r>
        <w:t xml:space="preserve">is thus positioned at the intersection of tradition and modernity, capturing moments that are fleeting yet enduring.</w:t>
      </w:r>
    </w:p>
    <w:p>
      <w:pPr>
        <w:pStyle w:val="BodyText"/>
      </w:pPr>
      <w:r>
        <w:rPr>
          <w:iCs/>
          <w:i/>
        </w:rPr>
        <w:t xml:space="preserve">Note: This research paper is intended for academic and professional reference regarding photographic practices in Germany Munich. All legal references pertain to current EU and German Federal regulations as of 2023.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Visual Storytelling: A Professional Research Paper on Photography in Germany Munich</dc:title>
  <dc:creator/>
  <dc:language>en</dc:language>
  <cp:keywords/>
  <dcterms:created xsi:type="dcterms:W3CDTF">2026-07-29T16:05:58Z</dcterms:created>
  <dcterms:modified xsi:type="dcterms:W3CDTF">2026-07-29T16:05:58Z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