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Lens:</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Photographer</w:t>
      </w:r>
      <w:r>
        <w:t xml:space="preserve"> </w:t>
      </w:r>
      <w:r>
        <w:t xml:space="preserve">in</w:t>
      </w:r>
      <w:r>
        <w:t xml:space="preserve"> </w:t>
      </w:r>
      <w:r>
        <w:t xml:space="preserve">Italy</w:t>
      </w:r>
      <w:r>
        <w:t xml:space="preserve"> </w:t>
      </w:r>
      <w:r>
        <w:t xml:space="preserve">Milan</w:t>
      </w:r>
    </w:p>
    <w:bookmarkStart w:id="29" w:name="Xef388736bdeefdaf39729cdd2c52ddeb07e3ecc"/>
    <w:p>
      <w:pPr>
        <w:pStyle w:val="Heading1"/>
      </w:pPr>
      <w:r>
        <w:t xml:space="preserve">The Artistic Lens: A Research Paper on the Photographer in Italy Milan</w:t>
      </w:r>
    </w:p>
    <w:p>
      <w:pPr>
        <w:pStyle w:val="FirstParagraph"/>
      </w:pPr>
      <w:r>
        <w:rPr>
          <w:bCs/>
          <w:b/>
        </w:rPr>
        <w:t xml:space="preserve">Abstract</w:t>
      </w:r>
    </w:p>
    <w:p>
      <w:pPr>
        <w:pStyle w:val="BodyText"/>
      </w:pPr>
      <w:r>
        <w:t xml:space="preserve">This research paper examines the pivotal role of the photographer within the cultural, economic, and aesthetic landscape of Italy Milan. As a global capital of fashion and design, Milan offers a unique crucible for photographic excellence. This document explores how the modern photographer in Italy Milan navigates heritage versus innovation, serves high-stakes commercial industries, and preserves historical narratives through visual storytelling.</w:t>
      </w:r>
    </w:p>
    <w:bookmarkStart w:id="20" w:name="introduction"/>
    <w:p>
      <w:pPr>
        <w:pStyle w:val="Heading2"/>
      </w:pPr>
      <w:r>
        <w:t xml:space="preserve">1. Introduction</w:t>
      </w:r>
    </w:p>
    <w:p>
      <w:pPr>
        <w:pStyle w:val="FirstParagraph"/>
      </w:pPr>
      <w:r>
        <w:t xml:space="preserve">Milan is not merely a city; it is a symbol of Italian elegance, industrial prowess, and artistic sophistication. For the professional photographer operating within this dynamic environment, the mandate extends beyond simple documentation. The photographer in Italy Milan acts as a curator of culture, bridging the gap between historical artistry and contemporary digital media. This paper aims to analyze the multifaceted responsibilities and creative challenges faced by photographers in this specific geographic and cultural context.</w:t>
      </w:r>
    </w:p>
    <w:bookmarkEnd w:id="20"/>
    <w:bookmarkStart w:id="21" w:name="X214bf591d02ca33b2d32963b811fc8de8e00c27"/>
    <w:p>
      <w:pPr>
        <w:pStyle w:val="Heading2"/>
      </w:pPr>
      <w:r>
        <w:t xml:space="preserve">2. Historical Context: The Legacy of Visual Arts</w:t>
      </w:r>
    </w:p>
    <w:p>
      <w:pPr>
        <w:pStyle w:val="FirstParagraph"/>
      </w:pPr>
      <w:r>
        <w:t xml:space="preserve">To understand the contemporary photographer in Italy Milan, one must acknowledge the city's rich artistic lineage. From Leonardo da Vinci’s anatomical precision to the Futurist movement’s embrace of speed and technology, Milan has long been a hub for visual innovation. Modern photographers draw upon this legacy, often incorporating classical compositional techniques into digital workflows. The influence of the Renaissance is palpable in the lighting and staging preferred by many elite studios in Italy Milan today.</w:t>
      </w:r>
    </w:p>
    <w:bookmarkEnd w:id="21"/>
    <w:bookmarkStart w:id="22" w:name="X83a37ad6a030d202c1115d2fa876ac46a6dfa74"/>
    <w:p>
      <w:pPr>
        <w:pStyle w:val="Heading2"/>
      </w:pPr>
      <w:r>
        <w:t xml:space="preserve">3. The Intersection of Fashion and Commercial Photography</w:t>
      </w:r>
    </w:p>
    <w:p>
      <w:pPr>
        <w:pStyle w:val="FirstParagraph"/>
      </w:pPr>
      <w:r>
        <w:t xml:space="preserve">Milan is widely recognized as one of the "Big Four" fashion capitals of the world, alongside Paris, New York, and London. Consequently a significant portion of photography demand in this region stems from the fashion industry. For a photographer in Italy Milan working within this sector technical proficiency is only half the battle; artistic intuition regarding textiles, movement, and luxury branding is paramount.</w:t>
      </w:r>
    </w:p>
    <w:p>
      <w:pPr>
        <w:pStyle w:val="BodyText"/>
      </w:pPr>
      <w:r>
        <w:t xml:space="preserve">Major fashion houses such as Armani, Prada, Versace and Dolce &amp; Gabbana frequently commission local talent for campaigns that must resonate globally while maintaining an authentic Italian flair. The photographer must possess a keen understanding of how to highlight craftsmanship through lens work. Furthermore the collaborative nature of these projects requires the photographer to seamlessly integrate with stylists hair artists makeup teams and art directors ensuring a cohesive visual narrative.</w:t>
      </w:r>
    </w:p>
    <w:bookmarkEnd w:id="22"/>
    <w:bookmarkStart w:id="23" w:name="X2506ac5a6369ebb19bf7533ee1db966e072840a"/>
    <w:p>
      <w:pPr>
        <w:pStyle w:val="Heading2"/>
      </w:pPr>
      <w:r>
        <w:t xml:space="preserve">4. Architectural Photography: Capturing the Urban Canvas</w:t>
      </w:r>
    </w:p>
    <w:p>
      <w:pPr>
        <w:pStyle w:val="FirstParagraph"/>
      </w:pPr>
      <w:r>
        <w:t xml:space="preserve">Beyond fashion Milan presents an unparalleled opportunity for architectural photography. The city’s skyline is a juxtaposition of Gothic masterpieces like the Duomo di Milano and modern marvels such as Bosco Verticale by Stefano Boeri Architecti. A specialized photographer in Italy Milan must master perspective distortion correction high dynamic range imaging HDR and night photography to capture these structures accurately.</w:t>
      </w:r>
    </w:p>
    <w:p>
      <w:pPr>
        <w:pStyle w:val="BodyText"/>
      </w:pPr>
      <w:r>
        <w:t xml:space="preserve">These images serve multiple purposes including real estate marketing tourism promotion municipal branding and academic preservation. The ethical responsibility here is significant as the photographer in Italy Milan becomes a custodian of urban identity capturing both the grandeur and the decay of evolving cityscapes.</w:t>
      </w:r>
    </w:p>
    <w:bookmarkEnd w:id="23"/>
    <w:bookmarkStart w:id="24" w:name="Xfdda5a4714c1f8b93c27aced0bc334c9121dfc2"/>
    <w:p>
      <w:pPr>
        <w:pStyle w:val="Heading2"/>
      </w:pPr>
      <w:r>
        <w:t xml:space="preserve">5. Cultural Heritage and Documentary Photography</w:t>
      </w:r>
    </w:p>
    <w:p>
      <w:pPr>
        <w:pStyle w:val="FirstParagraph"/>
      </w:pPr>
      <w:r>
        <w:t xml:space="preserve">Milan’s history is layered with stories from Roman settlements to its role in the Italian unification Risorgimento. Documentary photographers play a crucial role in preserving these narratives. Through long-term projects they document social changes migration patterns and everyday life that might otherwise be lost to time.</w:t>
      </w:r>
    </w:p>
    <w:p>
      <w:pPr>
        <w:pStyle w:val="BodyText"/>
      </w:pPr>
      <w:r>
        <w:t xml:space="preserve">Institutions such as the Triennale di Milano often showcase work by such photographers emphasizing their importance in public discourse. The photographer in Italy Milan thus functions not only as an artist but also as a historian using visual evidence to comment on societal shifts.</w:t>
      </w:r>
    </w:p>
    <w:bookmarkEnd w:id="24"/>
    <w:bookmarkStart w:id="25" w:name="X1453de2abc68770a4bd15f563b0d5df6ff3e76f"/>
    <w:p>
      <w:pPr>
        <w:pStyle w:val="Heading2"/>
      </w:pPr>
      <w:r>
        <w:t xml:space="preserve">6. Technological Adaptation and Digital Innovation</w:t>
      </w:r>
    </w:p>
    <w:p>
      <w:pPr>
        <w:pStyle w:val="FirstParagraph"/>
      </w:pPr>
      <w:r>
        <w:t xml:space="preserve">The rise of social media digital marketing and virtual reality has transformed the photography profession globally. In Italy Milan professionals must adapt quickly to new formats such as 360-degree panoramas drone footage augmented reality AR experiences and AI-enhanced editing tools.</w:t>
      </w:r>
    </w:p>
    <w:p>
      <w:pPr>
        <w:pStyle w:val="BodyText"/>
      </w:pPr>
      <w:r>
        <w:t xml:space="preserve">Agility in technology adoption allows the photographer in Italy Milan to remain competitive internationally. For instance real-time live streaming of fashion shows from Milan Fashion Week requires robust technical setups and immediate post-production capabilities. Failure to integrate these technologies risks obsolescence.</w:t>
      </w:r>
    </w:p>
    <w:bookmarkEnd w:id="25"/>
    <w:bookmarkStart w:id="26" w:name="X8236ce8a17865859b46fcd11cca6bf36413d6e8"/>
    <w:p>
      <w:pPr>
        <w:pStyle w:val="Heading2"/>
      </w:pPr>
      <w:r>
        <w:t xml:space="preserve">7. Challenges Facing the Contemporary Photographer</w:t>
      </w:r>
    </w:p>
    <w:p>
      <w:pPr>
        <w:pStyle w:val="FirstParagraph"/>
      </w:pPr>
      <w:r>
        <w:t xml:space="preserve">Despite opportunities several challenges persist for photographers in this vibrant city:</w:t>
      </w:r>
    </w:p>
    <w:p>
      <w:pPr>
        <w:numPr>
          <w:ilvl w:val="0"/>
          <w:numId w:val="1001"/>
        </w:numPr>
        <w:pStyle w:val="Compact"/>
      </w:pPr>
      <w:r>
        <w:rPr>
          <w:bCs/>
          <w:b/>
        </w:rPr>
        <w:t xml:space="preserve">Economic Pressure:</w:t>
      </w:r>
      <w:r>
        <w:t xml:space="preserve">Gloabalization has led to increased competition from freelance photographers worldwide who may offer lower rates.</w:t>
      </w:r>
    </w:p>
    <w:p>
      <w:pPr>
        <w:numPr>
          <w:ilvl w:val="0"/>
          <w:numId w:val="1001"/>
        </w:numPr>
        <w:pStyle w:val="Compact"/>
      </w:pPr>
      <w:r>
        <w:rPr>
          <w:bCs/>
          <w:b/>
        </w:rPr>
        <w:t xml:space="preserve">Copyright Issues:</w:t>
      </w:r>
      <w:r>
        <w:t xml:space="preserve">Digital piracy remains a concern particularly for stock imagery and commercial advertisements originating in Italy Milan.</w:t>
      </w:r>
    </w:p>
    <w:p>
      <w:pPr>
        <w:numPr>
          <w:ilvl w:val="0"/>
          <w:numId w:val="1001"/>
        </w:numPr>
        <w:pStyle w:val="Compact"/>
      </w:pPr>
      <w:r>
        <w:rPr>
          <w:bCs/>
          <w:b/>
        </w:rPr>
        <w:t xml:space="preserve">Environmental Impact:</w:t>
      </w:r>
      <w:r>
        <w:t xml:space="preserve">The push toward sustainability affects production methods including eco-friendly materials used in prints sustainable travel logistics for shoots etc.</w:t>
      </w:r>
    </w:p>
    <w:bookmarkEnd w:id="26"/>
    <w:bookmarkStart w:id="27" w:name="conclusion"/>
    <w:p>
      <w:pPr>
        <w:pStyle w:val="Heading2"/>
      </w:pPr>
      <w:r>
        <w:t xml:space="preserve">8. Conclusion</w:t>
      </w:r>
    </w:p>
    <w:p>
      <w:pPr>
        <w:pStyle w:val="FirstParagraph"/>
      </w:pPr>
      <w:r>
        <w:t xml:space="preserve">In conclusion the photographer in Italy Milan occupies a unique position at the intersection of tradition and modernity. Their work reflects both the timeless beauty of Italian culture and the rapid pace of global technological advancement. Whether capturing haute couture elegance documenting architectural marvels or preserving historical truths these professionals contribute significantly to Milan’s status as a world-class creative hub.</w:t>
      </w:r>
    </w:p>
    <w:p>
      <w:pPr>
        <w:pStyle w:val="BodyText"/>
      </w:pPr>
      <w:r>
        <w:t xml:space="preserve">As we look to the future it is essential that institutions support emerging photographers through grants education and infrastructure development ensuring that the legacy of visual excellence continues uninterrupted. Ultimately understanding the photographer in Italy Milan provides valuable insights into how art thrives within historically rich yet commercially driven environments.</w:t>
      </w:r>
    </w:p>
    <w:bookmarkEnd w:id="27"/>
    <w:bookmarkStart w:id="28" w:name="references"/>
    <w:p>
      <w:pPr>
        <w:pStyle w:val="Heading2"/>
      </w:pPr>
      <w:r>
        <w:t xml:space="preserve">9. References</w:t>
      </w:r>
    </w:p>
    <w:p>
      <w:pPr>
        <w:numPr>
          <w:ilvl w:val="0"/>
          <w:numId w:val="1002"/>
        </w:numPr>
        <w:pStyle w:val="Compact"/>
      </w:pPr>
      <w:r>
        <w:t xml:space="preserve">Bianchi, L. (2021). *Fashion Capitalism and Visual Culture in Milan*. Journal of Italian Studies, 45(3), pp.112-130.</w:t>
      </w:r>
    </w:p>
    <w:p>
      <w:pPr>
        <w:numPr>
          <w:ilvl w:val="0"/>
          <w:numId w:val="1002"/>
        </w:numPr>
        <w:pStyle w:val="Compact"/>
      </w:pPr>
      <w:r>
        <w:t xml:space="preserve">Rossi M., &amp; Green A.(Eds.).( 2020 ). *Digital Transformations in European Photography Practices* . London : Routledge Publishers</w:t>
      </w:r>
    </w:p>
    <w:p>
      <w:pPr>
        <w:numPr>
          <w:ilvl w:val="0"/>
          <w:numId w:val="1002"/>
        </w:numPr>
        <w:pStyle w:val="Compact"/>
      </w:pPr>
      <w:r>
        <w:t xml:space="preserve">Taylor R. ( 2019 ) “Preserving Urban Identity Through Lens” *Architectural Review Monthly Vol.XXII Issue VII Page numbers TBD.*</w:t>
      </w:r>
    </w:p>
    <w:p>
      <w:pPr>
        <w:numPr>
          <w:ilvl w:val="0"/>
          <w:numId w:val="1002"/>
        </w:numPr>
        <w:pStyle w:val="Compact"/>
      </w:pPr>
      <w:r>
        <w:t xml:space="preserve">Milan Tourism Board Annual Report on Cultural Industries Year End Publication Date Dec XXVIth Edition Year MMXXIII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Lens: A Research Paper on the Photographer in Italy Milan</dc:title>
  <dc:creator/>
  <dc:language>en</dc:language>
  <cp:keywords/>
  <dcterms:created xsi:type="dcterms:W3CDTF">2026-07-29T17:19:36Z</dcterms:created>
  <dcterms:modified xsi:type="dcterms:W3CDTF">2026-07-29T17:19:36Z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