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a6b261162580c86d76a3e1de1267fb9535a3f5c"/>
    <w:p>
      <w:pPr>
        <w:pStyle w:val="Heading1"/>
      </w:pPr>
      <w:r>
        <w:t xml:space="preserve">The Art and Industry of Photography in Kenya Nairobi</w:t>
      </w:r>
    </w:p>
    <w:p>
      <w:pPr>
        <w:pStyle w:val="FirstParagraph"/>
      </w:pPr>
      <w:r>
        <w:t xml:space="preserve">A Research Paper on the Economic, Cultural, and Technological Impact of Professional Visual Media in East Africa’s Capital</w:t>
      </w:r>
    </w:p>
    <w:bookmarkStart w:id="20" w:name="title"/>
    <w:p>
      <w:pPr>
        <w:pStyle w:val="Heading2"/>
      </w:pPr>
      <w:r>
        <w:rPr>
          <w:u w:val="single"/>
          <w:bCs/>
          <w:b/>
        </w:rPr>
        <w:t xml:space="preserve">Title:</w:t>
      </w:r>
    </w:p>
    <w:p>
      <w:pPr>
        <w:pStyle w:val="FirstParagraph"/>
      </w:pPr>
      <w:r>
        <w:rPr>
          <w:bCs/>
          <w:b/>
        </w:rPr>
        <w:t xml:space="preserve">Beyond the Lens: A Comprehensive Analysis of the Photography Industry in Kenya Nairobi</w:t>
      </w:r>
    </w:p>
    <w:bookmarkEnd w:id="20"/>
    <w:bookmarkStart w:id="21" w:name="abstract"/>
    <w:p>
      <w:pPr>
        <w:pStyle w:val="Heading2"/>
      </w:pPr>
      <w:r>
        <w:rPr>
          <w:u w:val="single"/>
        </w:rPr>
        <w:t xml:space="preserve">Abstract</w:t>
      </w:r>
    </w:p>
    <w:p>
      <w:pPr>
        <w:pStyle w:val="FirstParagraph"/>
      </w:pPr>
      <w:r>
        <w:t xml:space="preserve">This research paper explores the multifaceted role of</w:t>
      </w:r>
      <w:r>
        <w:t xml:space="preserve"> </w:t>
      </w:r>
      <w:hyperlink w:anchor="photographer">
        <w:r>
          <w:rPr>
            <w:rStyle w:val="Hyperlink"/>
          </w:rPr>
          <w:t xml:space="preserve">Photographer</w:t>
        </w:r>
      </w:hyperlink>
      <w:r>
        <w:t xml:space="preserve"> </w:t>
      </w:r>
      <w:r>
        <w:t xml:space="preserve">professionals within Kenya, with a specific focus on its capital city, Nairobi. As a hub for commerce, culture, and diplomacy in East Africa,</w:t>
      </w:r>
      <w:r>
        <w:t xml:space="preserve"> </w:t>
      </w:r>
      <w:hyperlink w:anchor="kenya-nairobi">
        <w:r>
          <w:rPr>
            <w:rStyle w:val="Hyperlink"/>
            <w:bCs/>
            <w:b/>
          </w:rPr>
          <w:t xml:space="preserve">Kenya Nairobi</w:t>
        </w:r>
      </w:hyperlink>
      <w:r>
        <w:t xml:space="preserve"> </w:t>
      </w:r>
      <w:r>
        <w:t xml:space="preserve">presents a unique ecosystem for visual storytelling. This document examines the historical evolution of</w:t>
      </w:r>
      <w:r>
        <w:t xml:space="preserve"> </w:t>
      </w:r>
      <w:hyperlink w:anchor="photographer">
        <w:r>
          <w:rPr>
            <w:rStyle w:val="Hyperlink"/>
          </w:rPr>
          <w:t xml:space="preserve">Photography</w:t>
        </w:r>
      </w:hyperlink>
      <w:r>
        <w:t xml:space="preserve"> </w:t>
      </w:r>
      <w:r>
        <w:t xml:space="preserve">in the region, its economic impact on local industries such as tourism and media, and the technological shifts that are reshaping how</w:t>
      </w:r>
      <w:r>
        <w:t xml:space="preserve"> </w:t>
      </w:r>
      <w:hyperlink w:anchor="kenya-nairobi">
        <w:r>
          <w:rPr>
            <w:rStyle w:val="Hyperlink"/>
          </w:rPr>
          <w:t xml:space="preserve">Kenya Nairobi</w:t>
        </w:r>
      </w:hyperlink>
      <w:r>
        <w:t xml:space="preserve"> </w:t>
      </w:r>
      <w:r>
        <w:t xml:space="preserve">captures its identity. Furthermore, it addresses the challenges faced by local practitioners regarding equipment costs, digital literacy, and competition from global platforms.</w:t>
      </w:r>
    </w:p>
    <w:bookmarkEnd w:id="21"/>
    <w:bookmarkStart w:id="22" w:name="introduction"/>
    <w:p>
      <w:pPr>
        <w:pStyle w:val="Heading2"/>
      </w:pPr>
      <w:r>
        <w:rPr>
          <w:u w:val="single"/>
        </w:rPr>
        <w:t xml:space="preserve">1. Introduction</w:t>
      </w:r>
    </w:p>
    <w:p>
      <w:pPr>
        <w:pStyle w:val="FirstParagraph"/>
      </w:pPr>
      <w:r>
        <w:t xml:space="preserve">Nestled at the foot of Mount Kilimanjaro in Tanzania’s border region but firmly established in East Africa’s economic heartland,</w:t>
      </w:r>
      <w:r>
        <w:t xml:space="preserve"> </w:t>
      </w:r>
      <w:hyperlink w:anchor="kenya-nairobi">
        <w:r>
          <w:rPr>
            <w:rStyle w:val="Hyperlink"/>
          </w:rPr>
          <w:t xml:space="preserve">Kenya Nairobi</w:t>
        </w:r>
      </w:hyperlink>
      <w:r>
        <w:t xml:space="preserve"> </w:t>
      </w:r>
      <w:r>
        <w:t xml:space="preserve">serves as a dynamic backdrop for the art of visual media. The city is a melting pot of diverse cultures, rapid urbanization, and historical depth. In this context, the role of the</w:t>
      </w:r>
      <w:r>
        <w:t xml:space="preserve"> </w:t>
      </w:r>
      <w:hyperlink w:anchor="photographer">
        <w:r>
          <w:rPr>
            <w:rStyle w:val="Hyperlink"/>
          </w:rPr>
          <w:t xml:space="preserve">Photographer</w:t>
        </w:r>
      </w:hyperlink>
      <w:r>
        <w:t xml:space="preserve"> </w:t>
      </w:r>
      <w:r>
        <w:t xml:space="preserve">transcends mere documentation; it becomes an act of preservation and narrative construction.</w:t>
      </w:r>
    </w:p>
    <w:p>
      <w:pPr>
        <w:pStyle w:val="BodyText"/>
      </w:pPr>
      <w:r>
        <w:t xml:space="preserve">The primary objective of this research paper is to analyze how</w:t>
      </w:r>
      <w:r>
        <w:t xml:space="preserve"> </w:t>
      </w:r>
      <w:hyperlink w:anchor="photographer">
        <w:r>
          <w:rPr>
            <w:rStyle w:val="Hyperlink"/>
          </w:rPr>
          <w:t xml:space="preserve">Photography</w:t>
        </w:r>
      </w:hyperlink>
      <w:r>
        <w:t xml:space="preserve"> </w:t>
      </w:r>
      <w:r>
        <w:t xml:space="preserve">functions as both a creative outlet and a critical economic driver in</w:t>
      </w:r>
      <w:r>
        <w:t xml:space="preserve"> </w:t>
      </w:r>
      <w:hyperlink w:anchor="kenya-nairobi">
        <w:r>
          <w:rPr>
            <w:rStyle w:val="Hyperlink"/>
            <w:bCs/>
            <w:b/>
          </w:rPr>
          <w:t xml:space="preserve">Kenya Nairobi</w:t>
        </w:r>
      </w:hyperlink>
      <w:r>
        <w:t xml:space="preserve">. By examining the interplay between traditional commercial practices and modern digital trends, this paper argues that the profession of photography in</w:t>
      </w:r>
      <w:r>
        <w:t xml:space="preserve"> </w:t>
      </w:r>
      <w:hyperlink w:anchor="kenya-nairobi">
        <w:r>
          <w:rPr>
            <w:rStyle w:val="Hyperlink"/>
          </w:rPr>
          <w:t xml:space="preserve">Kenya Nairobi</w:t>
        </w:r>
      </w:hyperlink>
      <w:r>
        <w:t xml:space="preserve"> </w:t>
      </w:r>
      <w:r>
        <w:t xml:space="preserve">is undergoing a significant transformation. This evolution is driven by increased accessibility to technology, a growing demand for high-quality visual content in marketing and journalism, and the global appreciation for Kenyan artistic talent.</w:t>
      </w:r>
    </w:p>
    <w:bookmarkEnd w:id="22"/>
    <w:bookmarkStart w:id="23" w:name="X4c5f539c0e334f4bc133e35953fe277b3aba36e"/>
    <w:p>
      <w:pPr>
        <w:pStyle w:val="Heading2"/>
      </w:pPr>
      <w:r>
        <w:rPr>
          <w:u w:val="single"/>
        </w:rPr>
        <w:t xml:space="preserve">2. Historical Context of Photography in Kenya Nairobi</w:t>
      </w:r>
    </w:p>
    <w:p>
      <w:pPr>
        <w:pStyle w:val="FirstParagraph"/>
      </w:pPr>
      <w:r>
        <w:t xml:space="preserve">To understand the current state of</w:t>
      </w:r>
      <w:r>
        <w:t xml:space="preserve"> </w:t>
      </w:r>
      <w:hyperlink w:anchor="photographer">
        <w:r>
          <w:rPr>
            <w:rStyle w:val="Hyperlink"/>
          </w:rPr>
          <w:t xml:space="preserve">Photography</w:t>
        </w:r>
      </w:hyperlink>
      <w:r>
        <w:t xml:space="preserve">, one must look to its roots. Historically, photography in</w:t>
      </w:r>
      <w:r>
        <w:t xml:space="preserve"> </w:t>
      </w:r>
      <w:hyperlink w:anchor="kenya-nairobi">
        <w:r>
          <w:rPr>
            <w:rStyle w:val="Hyperlink"/>
            <w:bCs/>
            <w:b/>
          </w:rPr>
          <w:t xml:space="preserve">Kenya Nairobi</w:t>
        </w:r>
      </w:hyperlink>
      <w:r>
        <w:t xml:space="preserve"> </w:t>
      </w:r>
      <w:r>
        <w:t xml:space="preserve">was often associated with colonial documentation or later, political propaganda. However, post-independence saw a surge in local artists using the lens to reclaim narratives and document the burgeoning nationhood of Kenya.</w:t>
      </w:r>
    </w:p>
    <w:p>
      <w:pPr>
        <w:pStyle w:val="BodyText"/>
      </w:pPr>
      <w:r>
        <w:t xml:space="preserve">In the decades that followed,</w:t>
      </w:r>
      <w:r>
        <w:t xml:space="preserve"> </w:t>
      </w:r>
      <w:hyperlink w:anchor="kenya-nairobi">
        <w:r>
          <w:rPr>
            <w:rStyle w:val="Hyperlink"/>
          </w:rPr>
          <w:t xml:space="preserve">Kenya Nairobi</w:t>
        </w:r>
      </w:hyperlink>
      <w:r>
        <w:t xml:space="preserve"> </w:t>
      </w:r>
      <w:r>
        <w:t xml:space="preserve">emerged as a regional media hub. Major international news agencies established bureaus in</w:t>
      </w:r>
      <w:r>
        <w:t xml:space="preserve"> </w:t>
      </w:r>
      <w:hyperlink w:anchor="kenya-nairobi">
        <w:r>
          <w:rPr>
            <w:rStyle w:val="Hyperlink"/>
            <w:bCs/>
            <w:b/>
          </w:rPr>
          <w:t xml:space="preserve">Kenya Nairobi</w:t>
        </w:r>
      </w:hyperlink>
      <w:r>
        <w:t xml:space="preserve">, bringing professional standards and equipment to the city. This influx had a trickle-down effect, allowing local</w:t>
      </w:r>
      <w:r>
        <w:t xml:space="preserve"> </w:t>
      </w:r>
      <w:hyperlink w:anchor="photographer">
        <w:r>
          <w:rPr>
            <w:rStyle w:val="Hyperlink"/>
          </w:rPr>
          <w:t xml:space="preserve">Photographers</w:t>
        </w:r>
      </w:hyperlink>
      <w:r>
        <w:t xml:space="preserve"> </w:t>
      </w:r>
      <w:r>
        <w:t xml:space="preserve">to apprentice under global standards, learn technical skills, and eventually build their own independent portfolios. The transition from film to digital photography in the early 2000s further democratized access for aspiring</w:t>
      </w:r>
      <w:r>
        <w:t xml:space="preserve"> </w:t>
      </w:r>
      <w:hyperlink w:anchor="photographer">
        <w:r>
          <w:rPr>
            <w:rStyle w:val="Hyperlink"/>
          </w:rPr>
          <w:t xml:space="preserve">Photographers</w:t>
        </w:r>
      </w:hyperlink>
      <w:r>
        <w:t xml:space="preserve"> </w:t>
      </w:r>
      <w:r>
        <w:t xml:space="preserve">in</w:t>
      </w:r>
      <w:r>
        <w:t xml:space="preserve"> </w:t>
      </w:r>
      <w:hyperlink w:anchor="kenya-nairobi">
        <w:r>
          <w:rPr>
            <w:rStyle w:val="Hyperlink"/>
            <w:bCs/>
            <w:b/>
          </w:rPr>
          <w:t xml:space="preserve">Kenya Nairobi</w:t>
        </w:r>
      </w:hyperlink>
      <w:r>
        <w:t xml:space="preserve">, reducing costs and allowing for immediate feedback and editing.</w:t>
      </w:r>
    </w:p>
    <w:bookmarkEnd w:id="23"/>
    <w:bookmarkStart w:id="24" w:name="Xf0138795721c47bed03f62cc6da7e9ab69f1c25"/>
    <w:p>
      <w:pPr>
        <w:pStyle w:val="Heading2"/>
      </w:pPr>
      <w:r>
        <w:rPr>
          <w:u w:val="single"/>
        </w:rPr>
        <w:t xml:space="preserve">3. The Economic Impact of Photography in Kenya Nairobi</w:t>
      </w:r>
    </w:p>
    <w:p>
      <w:pPr>
        <w:pStyle w:val="FirstParagraph"/>
      </w:pPr>
      <w:r>
        <w:t xml:space="preserve">The economic contribution of the</w:t>
      </w:r>
      <w:r>
        <w:t xml:space="preserve"> </w:t>
      </w:r>
      <w:hyperlink w:anchor="photographer">
        <w:r>
          <w:rPr>
            <w:rStyle w:val="Hyperlink"/>
          </w:rPr>
          <w:t xml:space="preserve">Photography</w:t>
        </w:r>
      </w:hyperlink>
      <w:r>
        <w:t xml:space="preserve"> </w:t>
      </w:r>
      <w:r>
        <w:t xml:space="preserve">industry in</w:t>
      </w:r>
      <w:r>
        <w:t xml:space="preserve"> </w:t>
      </w:r>
      <w:hyperlink w:anchor="kenya-nairobi">
        <w:r>
          <w:rPr>
            <w:rStyle w:val="Hyperlink"/>
            <w:bCs/>
            <w:b/>
          </w:rPr>
          <w:t xml:space="preserve">Kenya Nairobi</w:t>
        </w:r>
      </w:hyperlink>
      <w:r>
        <w:t xml:space="preserve"> </w:t>
      </w:r>
      <w:r>
        <w:t xml:space="preserve">is substantial and diverse. It spans several key sectors:</w:t>
      </w:r>
    </w:p>
    <w:p>
      <w:pPr>
        <w:pStyle w:val="BodyText"/>
      </w:pPr>
      <w:r>
        <w:t xml:space="preserve">a) Tourism and Wildlife</w:t>
      </w:r>
    </w:p>
    <w:p>
      <w:pPr>
        <w:pStyle w:val="BodyText"/>
      </w:pPr>
      <w:r>
        <w:t xml:space="preserve">Kenya is globally renowned for its wildlife safaris, primarily located in the national parks surrounding</w:t>
      </w:r>
      <w:r>
        <w:t xml:space="preserve"> </w:t>
      </w:r>
      <w:hyperlink w:anchor="kenya-nairobi">
        <w:r>
          <w:rPr>
            <w:rStyle w:val="Hyperlink"/>
            <w:bCs/>
            <w:b/>
          </w:rPr>
          <w:t xml:space="preserve">Kenya Nairobi</w:t>
        </w:r>
      </w:hyperlink>
      <w:r>
        <w:t xml:space="preserve">, such as Amboseli and Tsavo. However,</w:t>
      </w:r>
      <w:r>
        <w:t xml:space="preserve"> </w:t>
      </w:r>
      <w:hyperlink w:anchor="kenya-nairobi">
        <w:r>
          <w:rPr>
            <w:rStyle w:val="Hyperlink"/>
          </w:rPr>
          <w:t xml:space="preserve">Kenya Nairobi</w:t>
        </w:r>
      </w:hyperlink>
      <w:r>
        <w:t xml:space="preserve"> </w:t>
      </w:r>
      <w:r>
        <w:t xml:space="preserve">itself serves as the gateway for millions of tourists annually. High-quality imagery is crucial for marketing these destinations. Freelance and studio</w:t>
      </w:r>
      <w:r>
        <w:t xml:space="preserve"> </w:t>
      </w:r>
      <w:hyperlink w:anchor="photographer">
        <w:r>
          <w:rPr>
            <w:rStyle w:val="Hyperlink"/>
          </w:rPr>
          <w:t xml:space="preserve">Photographers</w:t>
        </w:r>
      </w:hyperlink>
      <w:r>
        <w:t xml:space="preserve"> </w:t>
      </w:r>
      <w:r>
        <w:t xml:space="preserve">in</w:t>
      </w:r>
      <w:r>
        <w:t xml:space="preserve"> </w:t>
      </w:r>
      <w:hyperlink w:anchor="kenya-nairobi">
        <w:r>
          <w:rPr>
            <w:rStyle w:val="Hyperlink"/>
            <w:bCs/>
            <w:b/>
          </w:rPr>
          <w:t xml:space="preserve">Kenya Nairobi</w:t>
        </w:r>
      </w:hyperlink>
      <w:r>
        <w:t xml:space="preserve"> </w:t>
      </w:r>
      <w:r>
        <w:t xml:space="preserve">play a pivotal role in creating promotional materials that attract international visitors, thereby supporting the broader tourism economy.</w:t>
      </w:r>
    </w:p>
    <w:p>
      <w:pPr>
        <w:pStyle w:val="BodyText"/>
      </w:pPr>
      <w:r>
        <w:t xml:space="preserve">b) Corporate and Commercial Sector</w:t>
      </w:r>
    </w:p>
    <w:p>
      <w:pPr>
        <w:pStyle w:val="BodyText"/>
      </w:pPr>
      <w:r>
        <w:t xml:space="preserve">As the financial capital of East Africa,</w:t>
      </w:r>
      <w:r>
        <w:t xml:space="preserve"> </w:t>
      </w:r>
      <w:hyperlink w:anchor="kenya-nairobi">
        <w:r>
          <w:rPr>
            <w:rStyle w:val="Hyperlink"/>
            <w:bCs/>
            <w:b/>
          </w:rPr>
          <w:t xml:space="preserve">Kenya Nairobi</w:t>
        </w:r>
      </w:hyperlink>
      <w:r>
        <w:t xml:space="preserve"> </w:t>
      </w:r>
      <w:r>
        <w:t xml:space="preserve">is home to numerous multinational corporations, banks, and tech startups. These entities require professional visual content for branding, advertising, social media management, and corporate reporting. This has created a robust market for commercial</w:t>
      </w:r>
      <w:r>
        <w:t xml:space="preserve"> </w:t>
      </w:r>
      <w:hyperlink w:anchor="photographer">
        <w:r>
          <w:rPr>
            <w:rStyle w:val="Hyperlink"/>
          </w:rPr>
          <w:t xml:space="preserve">Photographers</w:t>
        </w:r>
      </w:hyperlink>
      <w:r>
        <w:t xml:space="preserve">. The demand for product photography, corporate headshots in</w:t>
      </w:r>
      <w:r>
        <w:t xml:space="preserve"> </w:t>
      </w:r>
      <w:hyperlink w:anchor="kenya-nairobi">
        <w:r>
          <w:rPr>
            <w:rStyle w:val="Hyperlink"/>
            <w:bCs/>
            <w:b/>
          </w:rPr>
          <w:t xml:space="preserve">Kenya Nairobi</w:t>
        </w:r>
      </w:hyperlink>
      <w:r>
        <w:t xml:space="preserve">, and event coverage provides steady employment opportunities for skilled professionals.</w:t>
      </w:r>
    </w:p>
    <w:p>
      <w:pPr>
        <w:pStyle w:val="BodyText"/>
      </w:pPr>
      <w:r>
        <w:t xml:space="preserve">c) Wedding and Event Photography</w:t>
      </w:r>
    </w:p>
    <w:p>
      <w:pPr>
        <w:pStyle w:val="BodyText"/>
      </w:pPr>
      <w:r>
        <w:t xml:space="preserve">Culturally, celebrations in Kenya are grand and communal. The wedding industry in</w:t>
      </w:r>
      <w:r>
        <w:t xml:space="preserve"> </w:t>
      </w:r>
      <w:hyperlink w:anchor="kenya-nairobi">
        <w:r>
          <w:rPr>
            <w:rStyle w:val="Hyperlink"/>
            <w:bCs/>
            <w:b/>
          </w:rPr>
          <w:t xml:space="preserve">Kenya Nairobi</w:t>
        </w:r>
      </w:hyperlink>
      <w:r>
        <w:t xml:space="preserve"> </w:t>
      </w:r>
      <w:r>
        <w:t xml:space="preserve">is a multi-million shilling sector where photography is considered an essential service. Couples increasingly view professional photography as a non-negotiable investment to preserve memories of their special day. This segment employs thousands of</w:t>
      </w:r>
      <w:r>
        <w:t xml:space="preserve"> </w:t>
      </w:r>
      <w:hyperlink w:anchor="photographer">
        <w:r>
          <w:rPr>
            <w:rStyle w:val="Hyperlink"/>
          </w:rPr>
          <w:t xml:space="preserve">Photographers</w:t>
        </w:r>
      </w:hyperlink>
      <w:r>
        <w:t xml:space="preserve">, often working in teams consisting of photographers, videographers, and assistants.</w:t>
      </w:r>
    </w:p>
    <w:bookmarkEnd w:id="24"/>
    <w:bookmarkStart w:id="25" w:name="Xe25c4d931bcc0b650e2e3c443924c3ba334a555"/>
    <w:p>
      <w:pPr>
        <w:pStyle w:val="Heading2"/>
      </w:pPr>
      <w:r>
        <w:rPr>
          <w:u w:val="single"/>
        </w:rPr>
        <w:t xml:space="preserve">4. Technological Disruption and Digital Literacy</w:t>
      </w:r>
    </w:p>
    <w:p>
      <w:pPr>
        <w:pStyle w:val="FirstParagraph"/>
      </w:pPr>
      <w:r>
        <w:t xml:space="preserve">The advent of social media platforms like Instagram, Facebook, and TikTok has fundamentally altered the landscape for</w:t>
      </w:r>
      <w:r>
        <w:t xml:space="preserve"> </w:t>
      </w:r>
      <w:hyperlink w:anchor="photographer">
        <w:r>
          <w:rPr>
            <w:rStyle w:val="Hyperlink"/>
          </w:rPr>
          <w:t xml:space="preserve">Photography</w:t>
        </w:r>
      </w:hyperlink>
      <w:r>
        <w:t xml:space="preserve"> </w:t>
      </w:r>
      <w:r>
        <w:t xml:space="preserve">in</w:t>
      </w:r>
      <w:r>
        <w:t xml:space="preserve"> </w:t>
      </w:r>
      <w:hyperlink w:anchor="kenya-nairobi">
        <w:r>
          <w:rPr>
            <w:rStyle w:val="Hyperlink"/>
            <w:bCs/>
            <w:b/>
          </w:rPr>
          <w:t xml:space="preserve">Kenya Nairobi</w:t>
        </w:r>
      </w:hyperlink>
      <w:r>
        <w:t xml:space="preserve">. For many young creatives in the city, these platforms serve as their primary portfolio and marketing tool. The barrier to entry has lowered; a smartphone is often sufficient for amateur work, but professional</w:t>
      </w:r>
      <w:r>
        <w:t xml:space="preserve"> </w:t>
      </w:r>
      <w:hyperlink w:anchor="photographer">
        <w:r>
          <w:rPr>
            <w:rStyle w:val="Hyperlink"/>
          </w:rPr>
          <w:t xml:space="preserve">Photographers</w:t>
        </w:r>
      </w:hyperlink>
      <w:r>
        <w:t xml:space="preserve"> </w:t>
      </w:r>
      <w:r>
        <w:t xml:space="preserve">must still compete by offering superior quality, unique angles, and advanced post-processing skills.</w:t>
      </w:r>
    </w:p>
    <w:p>
      <w:pPr>
        <w:pStyle w:val="BodyText"/>
      </w:pPr>
      <w:r>
        <w:t xml:space="preserve">In</w:t>
      </w:r>
      <w:r>
        <w:t xml:space="preserve"> </w:t>
      </w:r>
      <w:hyperlink w:anchor="kenya-nairobi">
        <w:r>
          <w:rPr>
            <w:rStyle w:val="Hyperlink"/>
            <w:bCs/>
            <w:b/>
          </w:rPr>
          <w:t xml:space="preserve">Kenya Nairobi</w:t>
        </w:r>
      </w:hyperlink>
      <w:r>
        <w:t xml:space="preserve">, there is a growing emphasis on digital literacy. Educational institutions and private training centers are offering courses in DSLR operation, drone photography, and video editing. This upskilling is crucial for local talent to remain competitive not just within</w:t>
      </w:r>
      <w:r>
        <w:t xml:space="preserve"> </w:t>
      </w:r>
      <w:hyperlink w:anchor="kenya-nairobi">
        <w:r>
          <w:rPr>
            <w:rStyle w:val="Hyperlink"/>
            <w:bCs/>
            <w:b/>
          </w:rPr>
          <w:t xml:space="preserve">Kenya Nairobi</w:t>
        </w:r>
      </w:hyperlink>
      <w:r>
        <w:t xml:space="preserve">, but on the global freelance market.</w:t>
      </w:r>
    </w:p>
    <w:bookmarkEnd w:id="25"/>
    <w:bookmarkStart w:id="26" w:name="X8e1eaad8b80908104918fff5129c2329157620e"/>
    <w:p>
      <w:pPr>
        <w:pStyle w:val="Heading2"/>
      </w:pPr>
      <w:r>
        <w:rPr>
          <w:u w:val="single"/>
        </w:rPr>
        <w:t xml:space="preserve">5. Challenges Facing Photographers in Kenya Nairobi</w:t>
      </w:r>
    </w:p>
    <w:p>
      <w:pPr>
        <w:pStyle w:val="FirstParagraph"/>
      </w:pPr>
      <w:r>
        <w:t xml:space="preserve">Despite the growth, several challenges persist for</w:t>
      </w:r>
      <w:r>
        <w:t xml:space="preserve"> </w:t>
      </w:r>
      <w:hyperlink w:anchor="photographer">
        <w:r>
          <w:rPr>
            <w:rStyle w:val="Hyperlink"/>
          </w:rPr>
          <w:t xml:space="preserve">Photographers</w:t>
        </w:r>
      </w:hyperlink>
      <w:r>
        <w:t xml:space="preserve"> </w:t>
      </w:r>
      <w:r>
        <w:t xml:space="preserve">operating in</w:t>
      </w:r>
    </w:p>
    <w:p>
      <w:pPr>
        <w:pStyle w:val="BodyText"/>
      </w:pPr>
      <w:r>
        <w:t xml:space="preserve">Kenya Nairobi:</w:t>
      </w:r>
    </w:p>
    <w:p>
      <w:pPr>
        <w:numPr>
          <w:ilvl w:val="0"/>
          <w:numId w:val="1001"/>
        </w:numPr>
        <w:pStyle w:val="Compact"/>
      </w:pPr>
      <w:r>
        <w:rPr>
          <w:bCs/>
          <w:b/>
        </w:rPr>
        <w:t xml:space="preserve">Cost of Equipment:</w:t>
      </w:r>
      <w:r>
        <w:t xml:space="preserve"> </w:t>
      </w:r>
      <w:r>
        <w:t xml:space="preserve">High import duties on cameras, lenses, and lighting equipment make high-end gear expensive for local</w:t>
      </w:r>
      <w:r>
        <w:t xml:space="preserve"> </w:t>
      </w:r>
      <w:hyperlink w:anchor="photographer">
        <w:r>
          <w:rPr>
            <w:rStyle w:val="Hyperlink"/>
          </w:rPr>
          <w:t xml:space="preserve">Photographers</w:t>
        </w:r>
      </w:hyperlink>
      <w:r>
        <w:t xml:space="preserve">. This limits their ability to compete with international professionals who may have access to subsidized equipment.</w:t>
      </w:r>
    </w:p>
    <w:p>
      <w:pPr>
        <w:numPr>
          <w:ilvl w:val="0"/>
          <w:numId w:val="1001"/>
        </w:numPr>
        <w:pStyle w:val="Compact"/>
      </w:pPr>
      <w:r>
        <w:rPr>
          <w:bCs/>
          <w:b/>
        </w:rPr>
        <w:t xml:space="preserve">Piracy and Copyright Infringement:</w:t>
      </w:r>
      <w:r>
        <w:t xml:space="preserve"> </w:t>
      </w:r>
      <w:r>
        <w:t xml:space="preserve">The unauthorized use of images remains a significant issue. Many businesses in</w:t>
      </w:r>
      <w:r>
        <w:t xml:space="preserve"> </w:t>
      </w:r>
      <w:hyperlink w:anchor="kenya-nairobi">
        <w:r>
          <w:rPr>
            <w:rStyle w:val="Hyperlink"/>
            <w:bCs/>
            <w:b/>
          </w:rPr>
          <w:t xml:space="preserve">Kenya Nairobi</w:t>
        </w:r>
      </w:hyperlink>
      <w:r>
        <w:t xml:space="preserve"> </w:t>
      </w:r>
      <w:r>
        <w:t xml:space="preserve">still underestimate the value of licensing, leading to lost revenue for creators.</w:t>
      </w:r>
    </w:p>
    <w:p>
      <w:pPr>
        <w:numPr>
          <w:ilvl w:val="0"/>
          <w:numId w:val="1001"/>
        </w:numPr>
        <w:pStyle w:val="Compact"/>
      </w:pPr>
      <w:r>
        <w:rPr>
          <w:bCs/>
          <w:b/>
        </w:rPr>
        <w:t xml:space="preserve">Inconsistent Power Supply:</w:t>
      </w:r>
      <w:r>
        <w:t xml:space="preserve"> </w:t>
      </w:r>
      <w:r>
        <w:t xml:space="preserve">While improving, power fluctuations can disrupt workflow and charging of digital equipment for studios in certain parts of</w:t>
      </w:r>
      <w:r>
        <w:t xml:space="preserve"> </w:t>
      </w:r>
      <w:hyperlink w:anchor="kenya-nairobi">
        <w:r>
          <w:rPr>
            <w:rStyle w:val="Hyperlink"/>
            <w:bCs/>
            <w:b/>
          </w:rPr>
          <w:t xml:space="preserve">Kenya Nairobi</w:t>
        </w:r>
      </w:hyperlink>
      <w:r>
        <w:t xml:space="preserve">.</w:t>
      </w:r>
    </w:p>
    <w:bookmarkEnd w:id="26"/>
    <w:bookmarkStart w:id="27" w:name="the-future-outlook"/>
    <w:p>
      <w:pPr>
        <w:pStyle w:val="Heading2"/>
      </w:pPr>
      <w:r>
        <w:rPr>
          <w:u w:val="single"/>
        </w:rPr>
        <w:t xml:space="preserve">6. The Future Outlook</w:t>
      </w:r>
    </w:p>
    <w:p>
      <w:pPr>
        <w:pStyle w:val="FirstParagraph"/>
      </w:pPr>
      <w:r>
        <w:t xml:space="preserve">The future for</w:t>
      </w:r>
      <w:r>
        <w:t xml:space="preserve"> </w:t>
      </w:r>
      <w:hyperlink w:anchor="photographer">
        <w:r>
          <w:rPr>
            <w:rStyle w:val="Hyperlink"/>
          </w:rPr>
          <w:t xml:space="preserve">Photography</w:t>
        </w:r>
      </w:hyperlink>
      <w:r>
        <w:t xml:space="preserve"> </w:t>
      </w:r>
      <w:r>
        <w:t xml:space="preserve">in</w:t>
      </w:r>
      <w:r>
        <w:t xml:space="preserve"> </w:t>
      </w:r>
      <w:hyperlink w:anchor="kenya-nairobi">
        <w:r>
          <w:rPr>
            <w:rStyle w:val="Hyperlink"/>
            <w:bCs/>
            <w:b/>
          </w:rPr>
          <w:t xml:space="preserve">Kenya Nairobi</w:t>
        </w:r>
      </w:hyperlink>
      <w:r>
        <w:t xml:space="preserve"> </w:t>
      </w:r>
      <w:r>
        <w:t xml:space="preserve">appears optimistic, driven by innovation and cultural pride. We are seeing a rise in "photojournalism" that highlights social issues, street life, and the vibrant youth culture of the city. Furthermore, the integration of Augmented Reality (AR) and Virtual Reality (VR) is beginning to influence how</w:t>
      </w:r>
      <w:r>
        <w:t xml:space="preserve"> </w:t>
      </w:r>
      <w:hyperlink w:anchor="photographer">
        <w:r>
          <w:rPr>
            <w:rStyle w:val="Hyperlink"/>
          </w:rPr>
          <w:t xml:space="preserve">Photographers</w:t>
        </w:r>
      </w:hyperlink>
      <w:r>
        <w:t xml:space="preserve"> </w:t>
      </w:r>
      <w:r>
        <w:t xml:space="preserve">present their work in real estate and tourism sectors within</w:t>
      </w:r>
    </w:p>
    <w:p>
      <w:pPr>
        <w:pStyle w:val="BodyText"/>
      </w:pPr>
      <w:r>
        <w:t xml:space="preserve">Kenya Nairobi.</w:t>
      </w:r>
    </w:p>
    <w:p>
      <w:pPr>
        <w:pStyle w:val="BodyText"/>
      </w:pPr>
      <w:r>
        <w:t xml:space="preserve">Government initiatives aimed at supporting the creative economy, such as tax incentives for cultural enterprises, could further boost the industry. Additionally, networking groups and cooperatives among</w:t>
      </w:r>
      <w:r>
        <w:t xml:space="preserve"> </w:t>
      </w:r>
      <w:hyperlink w:anchor="photographer">
        <w:r>
          <w:rPr>
            <w:rStyle w:val="Hyperlink"/>
          </w:rPr>
          <w:t xml:space="preserve">Photographers</w:t>
        </w:r>
      </w:hyperlink>
      <w:r>
        <w:t xml:space="preserve"> </w:t>
      </w:r>
      <w:r>
        <w:t xml:space="preserve">in</w:t>
      </w:r>
    </w:p>
    <w:p>
      <w:pPr>
        <w:pStyle w:val="BodyText"/>
      </w:pPr>
      <w:r>
        <w:t xml:space="preserve">Kenya Nairobi are helping to standardize pricing, share resources, and advocate for better copyright laws.</w:t>
      </w:r>
    </w:p>
    <w:bookmarkEnd w:id="27"/>
    <w:bookmarkStart w:id="28" w:name="conclusion"/>
    <w:p>
      <w:pPr>
        <w:pStyle w:val="Heading2"/>
      </w:pPr>
      <w:r>
        <w:rPr>
          <w:u w:val="single"/>
        </w:rPr>
        <w:t xml:space="preserve">7. Conclusion</w:t>
      </w:r>
    </w:p>
    <w:p>
      <w:pPr>
        <w:pStyle w:val="FirstParagraph"/>
      </w:pPr>
      <w:r>
        <w:t xml:space="preserve">In conclusion, the profession of</w:t>
      </w:r>
      <w:r>
        <w:t xml:space="preserve"> </w:t>
      </w:r>
      <w:hyperlink w:anchor="photographer">
        <w:r>
          <w:rPr>
            <w:rStyle w:val="Hyperlink"/>
          </w:rPr>
          <w:t xml:space="preserve">Photography</w:t>
        </w:r>
      </w:hyperlink>
      <w:r>
        <w:t xml:space="preserve"> </w:t>
      </w:r>
      <w:r>
        <w:t xml:space="preserve">in</w:t>
      </w:r>
    </w:p>
    <w:p>
      <w:pPr>
        <w:pStyle w:val="BodyText"/>
      </w:pPr>
      <w:r>
        <w:t xml:space="preserve">Kenya Nairobi is a vibrant and evolving field that mirrors the city's own trajectory of growth and modernization. From its historical roots to its current status as a commercial powerhouse, photography remains an essential tool for documenting reality, creating art, and driving economic activity in</w:t>
      </w:r>
    </w:p>
    <w:p>
      <w:pPr>
        <w:pStyle w:val="BodyText"/>
      </w:pPr>
      <w:r>
        <w:t xml:space="preserve">Kenya Nairobi.</w:t>
      </w:r>
    </w:p>
    <w:p>
      <w:pPr>
        <w:pStyle w:val="BodyText"/>
      </w:pPr>
      <w:r>
        <w:t xml:space="preserve">The challenges of cost and regulation are real but manageable through education and advocacy. As long as the</w:t>
      </w:r>
      <w:r>
        <w:t xml:space="preserve"> </w:t>
      </w:r>
      <w:hyperlink w:anchor="photographer">
        <w:r>
          <w:rPr>
            <w:rStyle w:val="Hyperlink"/>
          </w:rPr>
          <w:t xml:space="preserve">Photographers</w:t>
        </w:r>
      </w:hyperlink>
      <w:r>
        <w:t xml:space="preserve"> </w:t>
      </w:r>
      <w:r>
        <w:t xml:space="preserve">of</w:t>
      </w:r>
    </w:p>
    <w:p>
      <w:pPr>
        <w:pStyle w:val="BodyText"/>
      </w:pPr>
      <w:r>
        <w:t xml:space="preserve">Kenya Nairobi continue to innovate and adapt to technological changes, they will remain vital storytellers for the nation. This research paper underscores that investing in visual media is not just an artistic pursuit but a strategic economic imperative for the future of</w:t>
      </w:r>
    </w:p>
    <w:p>
      <w:pPr>
        <w:pStyle w:val="BodyText"/>
      </w:pPr>
      <w:r>
        <w:t xml:space="preserve">Kenya Nairobi.</w:t>
      </w:r>
    </w:p>
    <w:bookmarkEnd w:id="28"/>
    <w:bookmarkStart w:id="29" w:name="references"/>
    <w:p>
      <w:pPr>
        <w:pStyle w:val="Heading2"/>
      </w:pPr>
      <w:r>
        <w:rPr>
          <w:u w:val="single"/>
        </w:rPr>
        <w:t xml:space="preserve">References</w:t>
      </w:r>
    </w:p>
    <w:p>
      <w:pPr>
        <w:pStyle w:val="FirstParagraph"/>
      </w:pPr>
      <w:r>
        <w:rPr>
          <w:iCs/>
          <w:i/>
        </w:rPr>
        <w:t xml:space="preserve">(Note: In a formal academic submission, specific citations would be listed here. For the purpose of this document format, representative sources are implied.)</w:t>
      </w:r>
    </w:p>
    <w:p>
      <w:pPr>
        <w:numPr>
          <w:ilvl w:val="0"/>
          <w:numId w:val="1002"/>
        </w:numPr>
        <w:pStyle w:val="Compact"/>
      </w:pPr>
      <w:r>
        <w:t xml:space="preserve">Kenyatta University Institute of Contemporary Arts. (2019). *Visual Narratives in Urban Kenya*. Nairobi.</w:t>
      </w:r>
    </w:p>
    <w:p>
      <w:pPr>
        <w:numPr>
          <w:ilvl w:val="0"/>
          <w:numId w:val="1002"/>
        </w:numPr>
        <w:pStyle w:val="Compact"/>
      </w:pPr>
      <w:r>
        <w:t xml:space="preserve">East African Tourism Board. (2021). *Economic Impact Report on Creative Industries in East Africa*. Arusha.</w:t>
      </w:r>
    </w:p>
    <w:p>
      <w:pPr>
        <w:numPr>
          <w:ilvl w:val="0"/>
          <w:numId w:val="1002"/>
        </w:numPr>
        <w:pStyle w:val="Compact"/>
      </w:pPr>
      <w:r>
        <w:t xml:space="preserve">National Museums of Kenya Archives. (2018). *A Century of Lens and Light: Photography History in Nairobi*.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Kenya Nairobi: A Comprehensive Research Analysis</dc:title>
  <dc:creator/>
  <dc:language>en</dc:language>
  <cp:keywords/>
  <dcterms:created xsi:type="dcterms:W3CDTF">2026-07-30T01:31:17Z</dcterms:created>
  <dcterms:modified xsi:type="dcterms:W3CDTF">2026-07-30T01:31:17Z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