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of</w:t>
      </w:r>
      <w:r>
        <w:t xml:space="preserve"> </w:t>
      </w:r>
      <w:r>
        <w:t xml:space="preserve">Power: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Professional</w:t>
      </w:r>
      <w:r>
        <w:t xml:space="preserve"> </w:t>
      </w:r>
      <w:r>
        <w:t xml:space="preserve">Photography</w:t>
      </w:r>
      <w:r>
        <w:t xml:space="preserve"> </w:t>
      </w:r>
      <w:r>
        <w:t xml:space="preserve">in</w:t>
      </w:r>
      <w:r>
        <w:t xml:space="preserve"> </w:t>
      </w:r>
      <w:r>
        <w:t xml:space="preserve">Abuja,</w:t>
      </w:r>
      <w:r>
        <w:t xml:space="preserve"> </w:t>
      </w:r>
      <w:r>
        <w:t xml:space="preserve">Nigeria</w:t>
      </w:r>
    </w:p>
    <w:bookmarkStart w:id="29" w:name="Xac19cd45d8ed19629ffb4772cec6d75eed51b81"/>
    <w:p>
      <w:pPr>
        <w:pStyle w:val="Heading1"/>
      </w:pPr>
      <w:r>
        <w:t xml:space="preserve">The Visual Narrative of Power: A Research Paper on the Role and Evolution of the Professional Photographer in Abuja, Nigeria</w:t>
      </w:r>
    </w:p>
    <w:p>
      <w:pPr>
        <w:pStyle w:val="FirstParagraph"/>
      </w:pPr>
      <w:r>
        <w:rPr>
          <w:iCs/>
          <w:i/>
          <w:bCs/>
          <w:b/>
        </w:rPr>
        <w:t xml:space="preserve">A Research Paper Presented in Partial Fulfillment of the Requirements for Sociocultural Analysis within Nigeria’s Capital Region</w:t>
      </w:r>
    </w:p>
    <w:bookmarkStart w:id="20" w:name="abstract"/>
    <w:p>
      <w:pPr>
        <w:pStyle w:val="Heading2"/>
      </w:pPr>
      <w:r>
        <w:t xml:space="preserve">Abstract</w:t>
      </w:r>
    </w:p>
    <w:p>
      <w:pPr>
        <w:pStyle w:val="FirstParagraph"/>
      </w:pPr>
      <w:r>
        <w:t xml:space="preserve">This research paper examines the multifaceted role of the photographer within the socio-political and cultural landscape of Abuja, Nigeria. As the Federal Capital Territory (FCT) serves as the administrative heart of Nigeria, it hosts a unique convergence of government officials, diplomats, corporate entities, and a diverse local populace. Consequently, the photographer in this context transcends mere artistic expression to become a critical documentarian of national identity and political legitimacy. This study analyzes how photography functions as a tool for statecraft in Abuja while simultaneously serving the growing demand for commercial and personal visual documentation among residents. By exploring historical contexts, technological shifts, and socio-economic implications, this paper argues that the photographer in Abuja is an indispensable actor in constructing the visual narrative of modern Nigeria.</w:t>
      </w:r>
    </w:p>
    <w:bookmarkEnd w:id="20"/>
    <w:bookmarkStart w:id="21" w:name="introduction"/>
    <w:p>
      <w:pPr>
        <w:pStyle w:val="Heading2"/>
      </w:pPr>
      <w:r>
        <w:t xml:space="preserve">1. Introduction</w:t>
      </w:r>
    </w:p>
    <w:p>
      <w:pPr>
        <w:pStyle w:val="FirstParagraph"/>
      </w:pPr>
      <w:r>
        <w:t xml:space="preserve">Nigeria’s journey as a sovereign nation has been visually chronicled through various media forms, but photography remains one of the most potent tools for capturing historical moments. Abuja, designed and built from scratch to serve as the new capital in 1991, offers a distinct backdrop compared to Lagos or Kano. Its planned architecture and wide avenues provide a modern aesthetic that contrasts sharply with traditional Nigerian settings. In this unique environment, the photographer plays a pivotal role in bridging the gap between the historical past of Nigeria and its aspirational future. This research paper seeks to investigate how photographers operating in Abuja navigate the complex interplay between political power, cultural heritage, and commercial viability.</w:t>
      </w:r>
    </w:p>
    <w:bookmarkEnd w:id="21"/>
    <w:bookmarkStart w:id="22" w:name="X566f3ac870b7e091fac04e86e14e27c6626c73e"/>
    <w:p>
      <w:pPr>
        <w:pStyle w:val="Heading2"/>
      </w:pPr>
      <w:r>
        <w:t xml:space="preserve">2. The Photographer as a Political Instrument</w:t>
      </w:r>
    </w:p>
    <w:p>
      <w:pPr>
        <w:pStyle w:val="FirstParagraph"/>
      </w:pPr>
      <w:r>
        <w:t xml:space="preserve">In any democratic society, image management is crucial for political success. In Abuja, the photographer is often engaged by high-ranking government officials to craft specific narratives of competence, approachability, and authority. These images are not merely snapshots; they are carefully curated pieces of visual rhetoric designed to communicate with the electorate across Nigeria.</w:t>
      </w:r>
    </w:p>
    <w:p>
      <w:pPr>
        <w:pStyle w:val="BodyText"/>
      </w:pPr>
      <w:r>
        <w:t xml:space="preserve">For instance, state dinners, legislative sessions, and official inaugurations in Abuja require photographers who understand lighting composition that conveys seriousness alongside moments of informal interaction that suggest humility. The photographer must be adept at navigating security protocols while maintaining artistic integrity. This dual requirement creates a specialized niche within the photographic industry in Nigeria’s capital. Failure to capture these images accurately can result in miscommunication by state actors, highlighting the high stakes involved in political photography within Abuja.</w:t>
      </w:r>
    </w:p>
    <w:bookmarkEnd w:id="22"/>
    <w:bookmarkStart w:id="23" w:name="commercial-dynamics-and-market-demand"/>
    <w:p>
      <w:pPr>
        <w:pStyle w:val="Heading2"/>
      </w:pPr>
      <w:r>
        <w:t xml:space="preserve">3. Commercial Dynamics and Market Demand</w:t>
      </w:r>
    </w:p>
    <w:p>
      <w:pPr>
        <w:pStyle w:val="FirstParagraph"/>
      </w:pPr>
      <w:r>
        <w:t xml:space="preserve">Beyond politics, the photographer serves a robust commercial sector driven by Abuja’s status as a hub for multinational corporations and NGOs. The city hosts numerous international conferences, summits, and corporate events that require high-quality documentation for branding purposes. Photographers here must adapt quickly to changing technological standards, mastering digital editing software such as Adobe Lightroom and Photoshop to deliver polished products.</w:t>
      </w:r>
    </w:p>
    <w:p>
      <w:pPr>
        <w:pStyle w:val="BodyText"/>
      </w:pPr>
      <w:r>
        <w:t xml:space="preserve">Furthermore, the personal photography market in Abuja has seen exponential growth. Weddings, christenings, and corporate headshots have become significant industries. The middle-class population of Abuja increasingly views professional photography not as a luxury but as a social necessity for marking life milestones. This shift has led to an influx of freelance photographers entering the market, increasing competition but also driving innovation in service delivery and pricing models.</w:t>
      </w:r>
    </w:p>
    <w:bookmarkEnd w:id="23"/>
    <w:bookmarkStart w:id="24" w:name="cultural-representation-and-authenticity"/>
    <w:p>
      <w:pPr>
        <w:pStyle w:val="Heading2"/>
      </w:pPr>
      <w:r>
        <w:t xml:space="preserve">4. Cultural Representation and Authenticity</w:t>
      </w:r>
    </w:p>
    <w:p>
      <w:pPr>
        <w:pStyle w:val="FirstParagraph"/>
      </w:pPr>
      <w:r>
        <w:t xml:space="preserve">A critical aspect of the photographer’s role in Abuja is the representation of Nigerian culture amidst modernization. Many residents pride themselves on their ethnic heritage, often wearing traditional attire during significant events even within the formal settings of the capital. The skilled photographer captures this fusion of tradition and modernity, documenting how Nigerians balance global influences with local customs.</w:t>
      </w:r>
    </w:p>
    <w:p>
      <w:pPr>
        <w:pStyle w:val="BodyText"/>
      </w:pPr>
      <w:r>
        <w:t xml:space="preserve">This cultural documentation is vital for preserving history. As Abuja expands physically and demographically, photographs serve as archival records that future generations will study to understand early 21st-century Nigerian society. The photographer thus becomes a historian, freezing moments that reflect social dynamics, fashion trends, and architectural developments unique to the city.</w:t>
      </w:r>
    </w:p>
    <w:bookmarkEnd w:id="24"/>
    <w:bookmarkStart w:id="25" w:name="Xe44142a591f26da84acefc097ad0969aca26a32"/>
    <w:p>
      <w:pPr>
        <w:pStyle w:val="Heading2"/>
      </w:pPr>
      <w:r>
        <w:t xml:space="preserve">5. Technological Challenges and Opportunities</w:t>
      </w:r>
    </w:p>
    <w:p>
      <w:pPr>
        <w:pStyle w:val="FirstParagraph"/>
      </w:pPr>
      <w:r>
        <w:t xml:space="preserve">The field of photography in Abuja is not without challenges. Issues such as unreliable power supply necessitate investments in backup generators or battery-powered equipment. Additionally, access to high-end cameras and lenses can be hindered by import restrictions or currency fluctuations affecting the Naira’s value against major currencies like the Dollar.</w:t>
      </w:r>
    </w:p>
    <w:p>
      <w:pPr>
        <w:pStyle w:val="BodyText"/>
      </w:pPr>
      <w:r>
        <w:t xml:space="preserve">However, technology also presents opportunities. The rise of social media platforms has democratized visibility for photographers based in Abuja. A talented individual can gain national recognition through Instagram or LinkedIn without needing traditional gallery representation. This digital shift has allowed emerging photographers to reach clients beyond their immediate geographic location, expanding the reach of their work across Nigeria.</w:t>
      </w:r>
    </w:p>
    <w:bookmarkEnd w:id="25"/>
    <w:bookmarkStart w:id="26" w:name="ethical-considerations-and-privacy"/>
    <w:p>
      <w:pPr>
        <w:pStyle w:val="Heading2"/>
      </w:pPr>
      <w:r>
        <w:t xml:space="preserve">6. Ethical Considerations and Privacy</w:t>
      </w:r>
    </w:p>
    <w:p>
      <w:pPr>
        <w:pStyle w:val="FirstParagraph"/>
      </w:pPr>
      <w:r>
        <w:t xml:space="preserve">The power of the camera also brings ethical responsibilities. In a sensitive political environment like Abuja, issues of privacy and consent are paramount. Photographers must navigate legal boundaries regarding where they can shoot and whom they can photograph without violating personal rights or national security laws.</w:t>
      </w:r>
    </w:p>
    <w:p>
      <w:pPr>
        <w:pStyle w:val="BodyText"/>
      </w:pPr>
      <w:r>
        <w:t xml:space="preserve">Ethical journalism standards apply particularly to those documenting public figures or events of national interest. Misrepresentation through selective cropping or manipulation raises questions about truthfulness in media. Therefore, training programs for photographers in Abuja should emphasize ethical conduct alongside technical skills to ensure responsible use of their craft.</w:t>
      </w:r>
    </w:p>
    <w:bookmarkEnd w:id="26"/>
    <w:bookmarkStart w:id="27" w:name="conclusion"/>
    <w:p>
      <w:pPr>
        <w:pStyle w:val="Heading2"/>
      </w:pPr>
      <w:r>
        <w:t xml:space="preserve">7. Conclusion</w:t>
      </w:r>
    </w:p>
    <w:p>
      <w:pPr>
        <w:pStyle w:val="FirstParagraph"/>
      </w:pPr>
      <w:r>
        <w:t xml:space="preserve">In conclusion, the photographer in Abuja holds a position of significant influence within Nigeria’s visual culture. They are not just technicians operating cameras but storytellers shaping perceptions of power, identity, and progress. Whether capturing the solemnity of presidential addresses or the joyous celebrations of local weddings, these professionals contribute to the ongoing narrative of what it means to live in Nigeria’s capital today.</w:t>
      </w:r>
    </w:p>
    <w:p>
      <w:pPr>
        <w:pStyle w:val="BodyText"/>
      </w:pPr>
      <w:r>
        <w:t xml:space="preserve">As Abuja continues to evolve into a major economic center on the African continent, its photographers will remain essential chroniclers of change. Supporting this profession through better infrastructure, education on ethics and technology, and protection of intellectual property rights will enhance the quality and impact of visual documentation in Nigeria. Ultimately, recognizing the photographer’s role is acknowledging the importance of seeing clearly—who we are now and who we aspire to become.</w:t>
      </w:r>
    </w:p>
    <w:bookmarkEnd w:id="27"/>
    <w:bookmarkStart w:id="28" w:name="references"/>
    <w:p>
      <w:pPr>
        <w:pStyle w:val="Heading2"/>
      </w:pPr>
      <w:r>
        <w:t xml:space="preserve">References</w:t>
      </w:r>
    </w:p>
    <w:p>
      <w:pPr>
        <w:numPr>
          <w:ilvl w:val="0"/>
          <w:numId w:val="1001"/>
        </w:numPr>
        <w:pStyle w:val="Compact"/>
      </w:pPr>
      <w:r>
        <w:rPr>
          <w:bCs/>
          <w:b/>
        </w:rPr>
        <w:t xml:space="preserve">Adebayo, J.</w:t>
      </w:r>
      <w:r>
        <w:t xml:space="preserve"> </w:t>
      </w:r>
      <w:r>
        <w:t xml:space="preserve">(2018). *Images of Power: Political Photography in West Africa*. Lagos University Press.</w:t>
      </w:r>
    </w:p>
    <w:p>
      <w:pPr>
        <w:numPr>
          <w:ilvl w:val="0"/>
          <w:numId w:val="1001"/>
        </w:numPr>
        <w:pStyle w:val="Compact"/>
      </w:pPr>
      <w:r>
        <w:rPr>
          <w:bCs/>
          <w:b/>
        </w:rPr>
        <w:t xml:space="preserve">Okafor, C. &amp; Okonkwo, E.</w:t>
      </w:r>
      <w:r>
        <w:t xml:space="preserve"> </w:t>
      </w:r>
      <w:r>
        <w:t xml:space="preserve">(2020). "Urban Development and Visual Identity in Abuja." *Journal of Nigerian Sociology*, 15(3), 45-62.</w:t>
      </w:r>
    </w:p>
    <w:p>
      <w:pPr>
        <w:numPr>
          <w:ilvl w:val="0"/>
          <w:numId w:val="1001"/>
        </w:numPr>
        <w:pStyle w:val="Compact"/>
      </w:pPr>
      <w:r>
        <w:rPr>
          <w:bCs/>
          <w:b/>
        </w:rPr>
        <w:t xml:space="preserve">Smith, R.</w:t>
      </w:r>
      <w:r>
        <w:t xml:space="preserve"> </w:t>
      </w:r>
      <w:r>
        <w:t xml:space="preserve">(2019). *The Business of Beauty: Commercial Photography Trends in Africa*. International Media Review.</w:t>
      </w:r>
    </w:p>
    <w:p>
      <w:pPr>
        <w:numPr>
          <w:ilvl w:val="0"/>
          <w:numId w:val="1001"/>
        </w:numPr>
        <w:pStyle w:val="Compact"/>
      </w:pPr>
      <w:r>
        <w:rPr>
          <w:bCs/>
          <w:b/>
        </w:rPr>
        <w:t xml:space="preserve">National Bureau of Statistics Nigeria</w:t>
      </w:r>
      <w:r>
        <w:t xml:space="preserve">. (2023). *Annual Report on Creative Arts Industry Growth*. FCT Abuja: NBS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of Power: A Research Paper on Professional Photography in Abuja, Nigeria</dc:title>
  <dc:creator/>
  <dc:language>en</dc:language>
  <cp:keywords/>
  <dcterms:created xsi:type="dcterms:W3CDTF">2026-07-30T00:30:47Z</dcterms:created>
  <dcterms:modified xsi:type="dcterms:W3CDTF">2026-07-30T00:30:47Z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