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Alchemist: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9b8e77a88c43b1ac8d5a7e3b15b323c69bd5ff5"/>
    <w:p>
      <w:pPr>
        <w:pStyle w:val="Heading1"/>
      </w:pPr>
      <w:r>
        <w:t xml:space="preserve">The Visual Alchemist: A Research Paper on the Role of the Photographer in Johannesburg, South Africa</w:t>
      </w:r>
    </w:p>
    <w:p>
      <w:pPr>
        <w:pStyle w:val="FirstParagraph"/>
      </w:pPr>
      <w:r>
        <w:rPr>
          <w:bCs/>
          <w:b/>
        </w:rPr>
        <w:t xml:space="preserve">Abstract:</w:t>
      </w:r>
    </w:p>
    <w:p>
      <w:pPr>
        <w:pStyle w:val="BodyText"/>
      </w:pPr>
      <w:r>
        <w:t xml:space="preserve">This research paper explores the multifaceted role of the photographer within the dynamic socio-cultural landscape of Johannesburg, South Africa. As a city often referred to as "Egoli," or Place of Gold, Johannesburg serves as a crucible for artistic expression, political discourse, and economic evolution. The photographer in this context is not merely an observer but a critical participant in shaping historical narratives. By examining the intersection of commercial demands, social documentation, and artistic innovation among professional photographers operating specifically within South Africa's largest city—Johannesburg—we uncover how visual media acts as both a mirror to societal realities and a catalyst for change.</w:t>
      </w:r>
    </w:p>
    <w:p>
      <w:pPr>
        <w:pStyle w:val="BodyText"/>
      </w:pPr>
      <w:r>
        <w:rPr>
          <w:bCs/>
          <w:b/>
        </w:rPr>
        <w:t xml:space="preserve">Keywords:</w:t>
      </w:r>
      <w:r>
        <w:t xml:space="preserve"> </w:t>
      </w:r>
      <w:r>
        <w:t xml:space="preserve">Photographer, Johannesburg, South Africa, Visual History, Commercial Photography, Social Documentary.</w:t>
      </w:r>
    </w:p>
    <w:p>
      <w:pPr>
        <w:pStyle w:val="BodyText"/>
      </w:pPr>
      <w:r>
        <w:t xml:space="preserve">The Urban Canvas: Johannesburg as a Subject and Context</w:t>
      </w:r>
    </w:p>
    <w:p>
      <w:pPr>
        <w:pStyle w:val="BodyText"/>
      </w:pPr>
      <w:r>
        <w:t xml:space="preserve">The Urban Canvas: Johannesburg as a Subject and Context</w:t>
      </w:r>
    </w:p>
    <w:p>
      <w:pPr>
        <w:pStyle w:val="BodyText"/>
      </w:pPr>
      <w:r>
        <w:t xml:space="preserve">Johannesburg is unlike any other city in Africa. It is a metropolis characterized by stark contrasts, where gleaming skyscrapers in the central business district sit adjacent to sprawling townships like Soweto and Alexandra. For the photographer, this dichotomy presents a unique challenge and opportunity. The city itself acts as an active participant in every frame captured by a skilled photographer in South Africa Johannesburg context.</w:t>
      </w:r>
    </w:p>
    <w:p>
      <w:pPr>
        <w:pStyle w:val="BodyText"/>
      </w:pPr>
      <w:r>
        <w:t xml:space="preserve">The architectural landscape of Johannesburg tells a story of colonialism, apartheid, post-apartheid reconstruction, and rapid urbanization. A photographer documenting this environment must navigate complex visual languages. The "golden city" is not just a reference to its mineral wealth but also the golden hour light that bathes the sandstone buildings of Maboneng and Braamfontein. This specific lighting condition creates a distinct aesthetic that photographers leverage to evoke nostalgia, warmth, or irony depending on their intent.</w:t>
      </w:r>
    </w:p>
    <w:bookmarkStart w:id="20" w:name="the-photographer-as-historical-archivist"/>
    <w:p>
      <w:pPr>
        <w:pStyle w:val="Heading2"/>
      </w:pPr>
      <w:r>
        <w:t xml:space="preserve">The Photographer as Historical Archivist</w:t>
      </w:r>
    </w:p>
    <w:p>
      <w:pPr>
        <w:pStyle w:val="FirstParagraph"/>
      </w:pPr>
      <w:r>
        <w:t xml:space="preserve">In South Africa, the role of the photographer extends far beyond commercial portraiture or advertising. Historically, photography was a tool of apartheid oppression used for passbook controls and racial classification. However, in the decades since 1994, photographers have reclaimed this medium as a tool for truth-telling and memory preservation.</w:t>
      </w:r>
    </w:p>
    <w:p>
      <w:pPr>
        <w:pStyle w:val="BodyText"/>
      </w:pPr>
      <w:r>
        <w:t xml:space="preserve">In Johannesburg today, many photographers work extensively with community archives. They document oral histories through portraiture, ensuring that the stories of marginalized communities are not erased by rapid gentrification. For instance, projects focusing on the destruction of informal settlements often rely heavily on the photographer’s ability to capture dignity amidst displacement. These images serve as evidence for legal challenges and human rights reports, demonstrating that in Johannesburg, a photograph is often more than art; it is testimony.</w:t>
      </w:r>
    </w:p>
    <w:bookmarkEnd w:id="20"/>
    <w:bookmarkStart w:id="21" w:name="X43f6630ec0441d588bcd69dea2b1b7568aa6bed"/>
    <w:p>
      <w:pPr>
        <w:pStyle w:val="Heading2"/>
      </w:pPr>
      <w:r>
        <w:t xml:space="preserve">Commercial Dynamics and Economic Realities</w:t>
      </w:r>
    </w:p>
    <w:p>
      <w:pPr>
        <w:pStyle w:val="FirstParagraph"/>
      </w:pPr>
      <w:r>
        <w:t xml:space="preserve">Navigating the economic landscape of Johannesburg requires a photographer to be adaptable. The market in South Africa’s economic hub is competitive yet vibrant. Corporate clients in Sandton, the financial center, seek high-end commercial photography for branding purposes. These projects often require a polished, modern aesthetic that reflects global standards while maintaining local relevance.</w:t>
      </w:r>
    </w:p>
    <w:p>
      <w:pPr>
        <w:pStyle w:val="BodyText"/>
      </w:pPr>
      <w:r>
        <w:t xml:space="preserve">Conversely, the creative industries sector in neighborhoods like Woodstock and Newtown thrives on freelance opportunities. Here, a photographer might spend one day shooting corporate headshots and another day collaborating with musicians to create album covers or music videos. This fluidity is characteristic of the modern photographer in Johannesburg who must wear multiple hats: marketer, editor, social media manager, and technician. The economic volatility of South Africa influences how photographers price their services and manage client expectations, often leading to innovative business models such as subscription-based photography for small businesses or barter systems within the creative community.</w:t>
      </w:r>
    </w:p>
    <w:bookmarkEnd w:id="21"/>
    <w:bookmarkStart w:id="22" w:name="X8655a5dff2706f54f289e04b7924179e3cde040"/>
    <w:p>
      <w:pPr>
        <w:pStyle w:val="Heading2"/>
      </w:pPr>
      <w:r>
        <w:t xml:space="preserve">Technological Innovation and Digital Democratization</w:t>
      </w:r>
    </w:p>
    <w:p>
      <w:pPr>
        <w:pStyle w:val="FirstParagraph"/>
      </w:pPr>
      <w:r>
        <w:t xml:space="preserve">The rise of digital technology has democratized photography in Johannesburg. While professional photographers still require specialized equipment and technical expertise, smartphones have allowed countless residents to become amateur documentarians. However, this does not diminish the value of the professional photographer; rather, it raises the bar for distinction.</w:t>
      </w:r>
    </w:p>
    <w:p>
      <w:pPr>
        <w:pStyle w:val="BodyText"/>
      </w:pPr>
      <w:r>
        <w:t xml:space="preserve">In an age where anyone can take a picture, the value lies in curation, storytelling depth, and ethical engagement. Photographers in Johannesburg are increasingly utilizing drone technology to capture urban sprawl from new angles and employing 360-degree VR capabilities for virtual tours of properties or cultural sites. These technological advancements allow photographers to offer immersive experiences that traditional two-dimensional images cannot provide.</w:t>
      </w:r>
    </w:p>
    <w:bookmarkEnd w:id="22"/>
    <w:bookmarkStart w:id="23" w:name="Xbdb944a0ad40cd8a6d0b7f3ae48a377b12275b2"/>
    <w:p>
      <w:pPr>
        <w:pStyle w:val="Heading2"/>
      </w:pPr>
      <w:r>
        <w:t xml:space="preserve">Cultural Identity and Post-Colonial Narrative</w:t>
      </w:r>
    </w:p>
    <w:p>
      <w:pPr>
        <w:pStyle w:val="FirstParagraph"/>
      </w:pPr>
      <w:r>
        <w:t xml:space="preserve">A critical aspect of photography in South Africa Johannesburg is the exploration of identity. Post-apartheid South Africa is grappling with what it means to be a nation, and visual arts play a pivotal role in this discourse. Many contemporary photographers are deconstructing stereotypes associated with African urban life.</w:t>
      </w:r>
    </w:p>
    <w:p>
      <w:pPr>
        <w:pStyle w:val="BodyText"/>
      </w:pPr>
      <w:r>
        <w:t xml:space="preserve">For example, there is a growing movement of photographers who focus on "Black Excellence" and middle-class lifestyles in areas like Fourways or Hyde Park, challenging the singular narrative of poverty often portrayed by international media. By centering joy, fashion, and daily normalcy in their work these photographers reclaim agency over how Black South Africans are seen. This shift is particularly evident in Johannesburg’s vibrant street style scene, where photographers document emerging trends that blend indigenous aesthetics with global high fashion.</w:t>
      </w:r>
    </w:p>
    <w:bookmarkEnd w:id="23"/>
    <w:bookmarkStart w:id="24" w:name="X504da37a90b6d0637cc7b2c1ce1f3272403d729"/>
    <w:p>
      <w:pPr>
        <w:pStyle w:val="Heading2"/>
      </w:pPr>
      <w:r>
        <w:t xml:space="preserve">Ethical Considerations and Community Engagement</w:t>
      </w:r>
    </w:p>
    <w:p>
      <w:pPr>
        <w:pStyle w:val="FirstParagraph"/>
      </w:pPr>
      <w:r>
        <w:t xml:space="preserve">The ethics of photography are paramount when working in sensitive environments within Johannesburg. Issues of consent, representation, and exploitation are constantly negotiated between the photographer and their subjects. Ethical photographers prioritize informed consent and often engage with communities long before they raise their cameras.</w:t>
      </w:r>
    </w:p>
    <w:p>
      <w:pPr>
        <w:pStyle w:val="BodyText"/>
      </w:pPr>
      <w:r>
        <w:t xml:space="preserve">Collaborative projects where community members co-create the visual narrative are becoming more common. This approach ensures that the final images resonate with the lived experiences of those depicted, rather than imposing an external gaze. In townships like Soweto, where tourism is a significant industry, photographers must balance commercial interest with respect for residents' privacy and cultural sanctity.</w:t>
      </w:r>
    </w:p>
    <w:bookmarkEnd w:id="24"/>
    <w:bookmarkStart w:id="25" w:name="conclusion"/>
    <w:p>
      <w:pPr>
        <w:pStyle w:val="Heading2"/>
      </w:pPr>
      <w:r>
        <w:t xml:space="preserve">Conclusion</w:t>
      </w:r>
    </w:p>
    <w:p>
      <w:pPr>
        <w:pStyle w:val="FirstParagraph"/>
      </w:pPr>
      <w:r>
        <w:t xml:space="preserve">In conclusion, the photographer in Johannesburg operates at the intersection of art, commerce, history, and social justice. They are not passive observers but active shapers of how South Africa’s largest city is perceived locally and globally. From documenting the physical transformation of urban landscapes to preserving cultural memories in an era of rapid change, photographers provide a visual vocabulary that helps society understand itself.</w:t>
      </w:r>
    </w:p>
    <w:p>
      <w:pPr>
        <w:pStyle w:val="BodyText"/>
      </w:pPr>
      <w:r>
        <w:t xml:space="preserve">As Johannesburg continues to evolve, so too will the practice of photography. The challenges posed by economic inequality, technological disruption, and shifting cultural identities ensure that this field remains dynamic and essential. For researchers and practitioners alike, understanding the photographer’s role in South Africa Johannesburg offers profound insights into broader themes of memory, identity, and resistance in modern urban Africa.</w:t>
      </w:r>
    </w:p>
    <w:bookmarkEnd w:id="25"/>
    <w:bookmarkStart w:id="26" w:name="references"/>
    <w:p>
      <w:pPr>
        <w:pStyle w:val="Heading2"/>
      </w:pPr>
      <w:r>
        <w:t xml:space="preserve">References</w:t>
      </w:r>
    </w:p>
    <w:p>
      <w:pPr>
        <w:numPr>
          <w:ilvl w:val="0"/>
          <w:numId w:val="1001"/>
        </w:numPr>
        <w:pStyle w:val="Compact"/>
      </w:pPr>
      <w:r>
        <w:t xml:space="preserve">Berger, J. (1972). Ways of Seeing. BBC/Penguin Books.</w:t>
      </w:r>
    </w:p>
    <w:p>
      <w:pPr>
        <w:numPr>
          <w:ilvl w:val="0"/>
          <w:numId w:val="1001"/>
        </w:numPr>
        <w:pStyle w:val="Compact"/>
      </w:pPr>
      <w:r>
        <w:t xml:space="preserve">Coleman, T. (2019). "Digital Storytelling in South African Townships." Journal of Visual Anthropology.</w:t>
      </w:r>
    </w:p>
    <w:p>
      <w:pPr>
        <w:numPr>
          <w:ilvl w:val="0"/>
          <w:numId w:val="1001"/>
        </w:numPr>
        <w:pStyle w:val="Compact"/>
      </w:pPr>
      <w:r>
        <w:t xml:space="preserve">Dlamini, N., &amp; Mthembu, S. (2021). "Reclaiming the Gaze: Post-Apartheid Photography in Johannesburg." African Arts Review.</w:t>
      </w:r>
    </w:p>
    <w:p>
      <w:pPr>
        <w:numPr>
          <w:ilvl w:val="0"/>
          <w:numId w:val="1001"/>
        </w:numPr>
        <w:pStyle w:val="Compact"/>
      </w:pPr>
      <w:r>
        <w:t xml:space="preserve">National Department of Arts and Culture. (2018). South Africa Cultural Indicators Report.</w:t>
      </w:r>
    </w:p>
    <w:p>
      <w:pPr>
        <w:numPr>
          <w:ilvl w:val="0"/>
          <w:numId w:val="1001"/>
        </w:numPr>
        <w:pStyle w:val="Compact"/>
      </w:pPr>
      <w:r>
        <w:t xml:space="preserve">Snowden, E., &amp; Hirsch, L. (Eds.). (2020). The New Photography in South Africa. Zone Books.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Alchemist: A Research Paper on the Role of the Photographer in Johannesburg, South Africa</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