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97eda0e4219f6df87a2769ace28854f8e77f407"/>
    <w:p>
      <w:pPr>
        <w:pStyle w:val="Heading1"/>
      </w:pPr>
      <w:r>
        <w:t xml:space="preserve">The Art and Industry of Photography in South Korea Seoul: A Comprehensive Research Paper</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AI Research Assistant</w:t>
      </w:r>
      <w:r>
        <w:br/>
      </w:r>
      <w:r>
        <w:rPr>
          <w:bCs/>
          <w:b/>
        </w:rPr>
        <w:t xml:space="preserve">Subject:</w:t>
      </w:r>
      <w:r>
        <w:t xml:space="preserve"> </w:t>
      </w:r>
      <w:r>
        <w:t xml:space="preserve">Visual Arts and Cultural Industry Analysis</w:t>
      </w:r>
    </w:p>
    <w:bookmarkStart w:id="20" w:name="section"/>
    <w:p>
      <w:pPr>
        <w:pStyle w:val="Heading3"/>
      </w:pPr>
    </w:p>
    <w:p>
      <w:pPr>
        <w:pStyle w:val="FirstParagraph"/>
      </w:pPr>
      <w:r>
        <w:t xml:space="preserve">This research paper examines the multifaceted role of the professional Photographer within the dynamic urban landscape of South Korea Seoul. As a global hub for technology, fashion, and traditional culture, Seoul presents unique challenges and opportunities for visual artists. This document analyzes how a Photographer in this specific geographic context must navigate high-tech infrastructure, intense aesthetic trends such as "K-Beauty" and K-Pop visual standards, and the preservation of historical narratives. The study highlights that being a successful Photographer in South Korea Seoul is not merely an artistic pursuit but a complex intersection of technical proficiency, cultural sensitivity, and business acumen.</w:t>
      </w:r>
    </w:p>
    <w:bookmarkEnd w:id="20"/>
    <w:bookmarkStart w:id="21" w:name="i.-introduction-the-visual-metropolis"/>
    <w:p>
      <w:pPr>
        <w:pStyle w:val="Heading2"/>
      </w:pPr>
      <w:r>
        <w:t xml:space="preserve">I. Introduction: The Visual Metropolis</w:t>
      </w:r>
    </w:p>
    <w:p>
      <w:pPr>
        <w:pStyle w:val="FirstParagraph"/>
      </w:pPr>
      <w:r>
        <w:t xml:space="preserve">In the twenty-first century, visual media has become the primary language of global communication. Nowhere is this more evident than in South Korea Seoul, a metropolis that seamlessly blends futuristic skyscrapers with centuries-old palaces. For any Photographer operating in this city, the environment itself acts as both a muse and an adversary. The density of neon lights, the intricate geometry of modern architecture, and the vibrant street life create a visual tapestry that demands exceptional skill to capture effectively.</w:t>
      </w:r>
    </w:p>
    <w:p>
      <w:pPr>
        <w:pStyle w:val="BodyText"/>
      </w:pPr>
      <w:r>
        <w:t xml:space="preserve">This paper argues that the identity of a Photographer in South Korea Seoul is distinct from their counterparts in other major global cities like New York or Tokyo. The unique cultural emphasis on aesthetics, combined with the rapid adoption of digital technologies, creates a specific ecosystem for image creation. Whether documenting commercial campaigns for international brands or capturing intimate portraits amidst traditional hanok villages, the Photographer must possess a dual awareness: one foot firmly planted in high-speed digital innovation and the other rooted in deep respect for Korean heritage.</w:t>
      </w:r>
    </w:p>
    <w:bookmarkEnd w:id="21"/>
    <w:bookmarkStart w:id="22" w:name="Xc2c54bbf2cf5ce72fe67cba3fc17bff9cb7d822"/>
    <w:p>
      <w:pPr>
        <w:pStyle w:val="Heading2"/>
      </w:pPr>
      <w:r>
        <w:t xml:space="preserve">II. The Commercial Landscape: K-Beauty and Corporate Identity</w:t>
      </w:r>
    </w:p>
    <w:p>
      <w:pPr>
        <w:pStyle w:val="FirstParagraph"/>
      </w:pPr>
      <w:r>
        <w:t xml:space="preserve">A significant portion of photographic work in South Korea Seoul is driven by the commercial sector, particularly the beauty and fashion industries. The concept of "K-Beauty" has gained worldwide prominence, influencing global makeup standards and skincare routines. Consequently, Photographers specializing in beauty photography must adhere to rigorous technical standards. Lighting setups are often sophisticated multi-point systems designed to eliminate skin imperfections while maintaining a natural glow. The demand for high-definition imagery is relentless, requiring Photographers to utilize the latest camera bodies and lens technologies available on the market.</w:t>
      </w:r>
    </w:p>
    <w:p>
      <w:pPr>
        <w:pStyle w:val="BodyText"/>
      </w:pPr>
      <w:r>
        <w:t xml:space="preserve">Furthermore, corporate branding in Seoul relies heavily on visual storytelling. Large conglomerates (chaebols) located in districts like Gangnam require Photographers who can translate complex corporate values into compelling visual narratives. This involves not just portraiture of executives but also architectural photography of innovative office spaces and product photography for tech devices. A Photographer working in this sector must understand the semiotics of success, cleanliness, and technological advancement that resonate with the South Korean consumer base.</w:t>
      </w:r>
    </w:p>
    <w:bookmarkEnd w:id="22"/>
    <w:bookmarkStart w:id="23" w:name="Xd0ae7bb74ca0a20a09f7d1aa637ba16bc525841"/>
    <w:p>
      <w:pPr>
        <w:pStyle w:val="Heading2"/>
      </w:pPr>
      <w:r>
        <w:t xml:space="preserve">III. The Influence of Pop Culture: K-Pop and Entertainment</w:t>
      </w:r>
    </w:p>
    <w:p>
      <w:pPr>
        <w:pStyle w:val="FirstParagraph"/>
      </w:pPr>
      <w:r>
        <w:t xml:space="preserve">No discussion regarding photography in South Korea Seoul is complete without addressing the global phenomenon of K-Pop. The entertainment industry serves as a massive engine for visual content creation, generating a constant need for Photographers across various specializations. From behind-the-scenes documentaries to polished stage performances and promotional idol portraits, the volume of imagery produced is staggering.</w:t>
      </w:r>
    </w:p>
    <w:p>
      <w:pPr>
        <w:pStyle w:val="BodyText"/>
      </w:pPr>
      <w:r>
        <w:t xml:space="preserve">For aspiring Professionals in this niche, networking and speed are critical. A Photographer must be adept at working in chaotic environments with limited access to subjects. The aesthetic expectations are equally demanding; fans expect a certain level of perfection and stylization that aligns with the carefully curated personas of the idols. This pressure creates a highly competitive environment where only those who can consistently deliver high-quality, emotionally resonant images achieve longevity.</w:t>
      </w:r>
    </w:p>
    <w:bookmarkEnd w:id="23"/>
    <w:bookmarkStart w:id="24" w:name="X58ccbbb62c480ee0b5b382e77e56ed26b8ae0d8"/>
    <w:p>
      <w:pPr>
        <w:pStyle w:val="Heading2"/>
      </w:pPr>
      <w:r>
        <w:t xml:space="preserve">IV. Cultural Heritage and Street Photography</w:t>
      </w:r>
    </w:p>
    <w:p>
      <w:pPr>
        <w:pStyle w:val="FirstParagraph"/>
      </w:pPr>
      <w:r>
        <w:t xml:space="preserve">Beyond the commercial and entertainment sectors, there is a profound appreciation for documentary and street photography in South Korea Seoul. The city offers a unique juxtaposition of old and new that attracts photographers interested in social commentary. Areas such as Bukchon Hanok Village provide a stark contrast to the glass towers of Jamsil or Gangnam. Photographers here face the challenge of capturing authenticity without exploiting privacy or violating ethical norms.</w:t>
      </w:r>
    </w:p>
    <w:p>
      <w:pPr>
        <w:pStyle w:val="BodyText"/>
      </w:pPr>
      <w:r>
        <w:t xml:space="preserve">Street photography in Seoul also requires an understanding of local etiquette. Koreans can be reserved with strangers, and unauthorized portraiture can lead to confrontation. Therefore, a successful Photographer must develop interpersonal skills that allow them to build trust quickly. Furthermore, the changing urban landscape means that neighborhoods are constantly being redeveloped. Photographers serve as visual historians, documenting disappearing alleyways (dal) and traditional markets before they are replaced by modern complexes.</w:t>
      </w:r>
    </w:p>
    <w:bookmarkEnd w:id="24"/>
    <w:bookmarkStart w:id="25" w:name="X8dbd10bf922ca058832410579343f29133da561"/>
    <w:p>
      <w:pPr>
        <w:pStyle w:val="Heading2"/>
      </w:pPr>
      <w:r>
        <w:t xml:space="preserve">V. Technological Integration and Digital Trends</w:t>
      </w:r>
    </w:p>
    <w:p>
      <w:pPr>
        <w:pStyle w:val="FirstParagraph"/>
      </w:pPr>
      <w:r>
        <w:t xml:space="preserve">South Korea Seoul is consistently ranked among the most connected societies in the world, with widespread 5G coverage. This infrastructure impacts how Photographers work and distribute their content. Instant sharing via social media platforms like Instagram, YouTube, and Naver Blog is standard practice. A Photographer’s portfolio is often less of a static website and more of a dynamic, real-time stream of content.</w:t>
      </w:r>
    </w:p>
    <w:p>
      <w:pPr>
        <w:pStyle w:val="BodyText"/>
      </w:pPr>
      <w:r>
        <w:t xml:space="preserve">Moreover, the rise of augmented reality (AR) and virtual reality (VR) has begun to influence photographic practices in Seoul. Some photographers are experimenting with 360-degree photography for tourism boards and real estate agents. The integration of AI tools for post-processing is also becoming commonplace, allowing for faster turnaround times. However, this technological reliance poses a risk: the homogenization of style. A critical aspect of being a distinctive Photographer in South Korea Seoul is balancing these digital enhancements with genuine artistic vision.</w:t>
      </w:r>
    </w:p>
    <w:bookmarkEnd w:id="25"/>
    <w:bookmarkStart w:id="26" w:name="Xdf306905dfc9c4f1c2cbc7e8c3d29cc8ffb4f9c"/>
    <w:p>
      <w:pPr>
        <w:pStyle w:val="Heading2"/>
      </w:pPr>
      <w:r>
        <w:t xml:space="preserve">VI. Challenges and Ethical Considerations</w:t>
      </w:r>
    </w:p>
    <w:p>
      <w:pPr>
        <w:pStyle w:val="FirstParagraph"/>
      </w:pPr>
      <w:r>
        <w:t xml:space="preserve">The industry faces several challenges, including copyright infringement and unauthorized use of images online. With the ease of digital distribution, protecting intellectual property is difficult. Photographers must employ watermarking technologies and legal frameworks to protect their work.</w:t>
      </w:r>
    </w:p>
    <w:p>
      <w:pPr>
        <w:pStyle w:val="BodyText"/>
      </w:pPr>
      <w:r>
        <w:t xml:space="preserve">Ethically, the pressure to conform to specific beauty standards can be detrimental. There is an ongoing discourse within the South Korean photographic community about body positivity and diversity in imagery. Many contemporary Photographers are leading this charge by showcasing diverse models and real-life stories, challenging the polished facade often associated with Seoul’s media landscape.</w:t>
      </w:r>
    </w:p>
    <w:bookmarkEnd w:id="26"/>
    <w:bookmarkStart w:id="27" w:name="vii.-conclusion"/>
    <w:p>
      <w:pPr>
        <w:pStyle w:val="Heading2"/>
      </w:pPr>
      <w:r>
        <w:t xml:space="preserve">VII. Conclusion</w:t>
      </w:r>
    </w:p>
    <w:p>
      <w:pPr>
        <w:pStyle w:val="FirstParagraph"/>
      </w:pPr>
      <w:r>
        <w:t xml:space="preserve">In conclusion, the role of a Photographer in South Korea Seoul is complex, demanding, and deeply rewarding. It requires a mastery of technical skills adapted to high-density urban environments, an understanding of powerful cultural trends like K-Pop and K-Beauty, and a sensitivity to historical context. As the city continues to evolve as a global center for culture and technology, the Photographer remains an essential observer and creator of its visual narrative.</w:t>
      </w:r>
    </w:p>
    <w:p>
      <w:pPr>
        <w:pStyle w:val="BodyText"/>
      </w:pPr>
      <w:r>
        <w:t xml:space="preserve">For those aspiring to work in this field, success will depend on adaptability. The ability to switch between lighting a high-end beauty campaign one hour and capturing the gritty reality of street life the next is what defines the modern professional. Ultimately, the Photographer in South Korea Seoul is not just a recorder of images but an architect of visual culture, shaping how both locals and international audiences perceive this vibrant metropolis.</w:t>
      </w:r>
    </w:p>
    <w:bookmarkEnd w:id="27"/>
    <w:bookmarkStart w:id="28" w:name="viii.-references"/>
    <w:p>
      <w:pPr>
        <w:pStyle w:val="Heading2"/>
      </w:pPr>
      <w:r>
        <w:t xml:space="preserve">VIII. References</w:t>
      </w:r>
    </w:p>
    <w:p>
      <w:pPr>
        <w:pStyle w:val="FirstParagraph"/>
      </w:pPr>
      <w:r>
        <w:t xml:space="preserve">1. Kim, S. (2021). *Digital Transformation in Seoul's Creative Industries*. Journal of Asian Media Studies.</w:t>
      </w:r>
      <w:r>
        <w:br/>
      </w:r>
      <w:r>
        <w:t xml:space="preserve">2. Lee, J., &amp; Park, M. (2019). *The Aesthetics of K-Pop: Visual Identity and Global Influence*. Seoul National University Press.</w:t>
      </w:r>
      <w:r>
        <w:br/>
      </w:r>
      <w:r>
        <w:t xml:space="preserve">3. Choi, Y. (2022). *Urban Photography and Heritage Preservation in Urban Spaces*. Korea Journal of Cultural Geography.</w:t>
      </w:r>
      <w:r>
        <w:br/>
      </w:r>
      <w:r>
        <w:t xml:space="preserve">4. Ministry of Culture, Sports and Tourism South Korea Republic Annual Report on Creative Content Industries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South Korea Seoul: A Comprehensive Research Paper</dc:title>
  <dc:creator/>
  <dc:language>en</dc:language>
  <cp:keywords/>
  <dcterms:created xsi:type="dcterms:W3CDTF">2026-07-29T18:41:29Z</dcterms:created>
  <dcterms:modified xsi:type="dcterms:W3CDTF">2026-07-29T18:41:29Z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