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Capturing</w:t>
      </w:r>
      <w:r>
        <w:t xml:space="preserve"> </w:t>
      </w:r>
      <w:r>
        <w:t xml:space="preserve">Light:</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Photography</w:t>
      </w:r>
      <w:r>
        <w:t xml:space="preserve"> </w:t>
      </w:r>
      <w:r>
        <w:t xml:space="preserve">in</w:t>
      </w:r>
      <w:r>
        <w:t xml:space="preserve"> </w:t>
      </w:r>
      <w:r>
        <w:t xml:space="preserve">Switzerland,</w:t>
      </w:r>
      <w:r>
        <w:t xml:space="preserve"> </w:t>
      </w:r>
      <w:r>
        <w:t xml:space="preserve">Zurich</w:t>
      </w:r>
    </w:p>
    <w:bookmarkStart w:id="31" w:name="X80170371ed8d3cfb29ba2e0123661152804fcb4"/>
    <w:p>
      <w:pPr>
        <w:pStyle w:val="Heading1"/>
      </w:pPr>
      <w:r>
        <w:t xml:space="preserve">The Art of Capturing Light and Structure:</w:t>
      </w:r>
      <w:r>
        <w:br/>
      </w:r>
      <w:r>
        <w:t xml:space="preserve">A Comprehensive Research Paper on Professional Photography in Switzerland, Zurich</w:t>
      </w:r>
    </w:p>
    <w:p>
      <w:pPr>
        <w:pStyle w:val="FirstParagraph"/>
      </w:pPr>
      <w:r>
        <w:rPr>
          <w:bCs/>
          <w:b/>
        </w:rPr>
        <w:t xml:space="preserve">Abstract:</w:t>
      </w:r>
      <w:r>
        <w:t xml:space="preserve">This research paper examines the unique dynamics of professional photography within the context of Switzerland, specifically focusing on the metropolitan hub of Zurich. By analyzing market trends, cultural aesthetics, and economic factors, this document explores how a Photographer navigates one of Europe’s most sophisticated urban landscapes. The study highlights the intersection between traditional Swiss precision and modern visual storytelling in Switzerland Zurich.</w:t>
      </w:r>
    </w:p>
    <w:bookmarkStart w:id="20" w:name="introduction"/>
    <w:p>
      <w:pPr>
        <w:pStyle w:val="Heading2"/>
      </w:pPr>
      <w:r>
        <w:t xml:space="preserve">1. Introduction</w:t>
      </w:r>
    </w:p>
    <w:p>
      <w:pPr>
        <w:pStyle w:val="FirstParagraph"/>
      </w:pPr>
      <w:r>
        <w:t xml:space="preserve">In the global landscape of visual arts, photography serves as both a mirror to society and a creator of memory. However, the practice of being a Photographer is not uniform across borders; it is heavily influenced by local culture, economy, and aesthetic expectations. Switzerland Zurich stands out as a distinct environment for this craft. As the economic engine of Switzerland and one of its most cosmopolitan cities, Zurich offers a unique juxtaposition of historic heritage and cutting-edge modernity. This paper investigates how these elements influence the work, business model, and artistic identity of a Photographer operating in this specific region.</w:t>
      </w:r>
    </w:p>
    <w:bookmarkEnd w:id="20"/>
    <w:bookmarkStart w:id="21" w:name="X29309bcb6b347786d1da65440b9a6056858e77b"/>
    <w:p>
      <w:pPr>
        <w:pStyle w:val="Heading2"/>
      </w:pPr>
      <w:r>
        <w:t xml:space="preserve">2. The Aesthetic Landscape: Modernism meets Tradition</w:t>
      </w:r>
    </w:p>
    <w:p>
      <w:pPr>
        <w:pStyle w:val="FirstParagraph"/>
      </w:pPr>
      <w:r>
        <w:t xml:space="preserve">To understand the role of a Photographer in Switzerland Zurich, one must first understand the visual language of the city. Zurich is characterized by its clean lines, architectural precision, and natural beauty surrounding urban centers. The Limmat River cuts through a city that seamlessly blends medieval architecture in the Altstadt with contemporary structures like those along Bahnhofstrasse.</w:t>
      </w:r>
    </w:p>
    <w:p>
      <w:pPr>
        <w:pStyle w:val="BodyText"/>
      </w:pPr>
      <w:r>
        <w:t xml:space="preserve">For a Photographer in Switzerland Zurich, this duality presents both challenges and opportunities. Clients often seek images that reflect the Swiss values of order, cleanliness, and high quality. Unlike the gritty realism found in some American urban photography or the chaotic vibrancy of Asian megacities, photography in Zurich tends to favor composition clarity and lighting precision. The Photographer must master natural light, which is particularly precious during the shorter winter days common in Switzerland Zurich.</w:t>
      </w:r>
    </w:p>
    <w:bookmarkEnd w:id="21"/>
    <w:bookmarkStart w:id="24" w:name="market-dynamics-and-economic-factors"/>
    <w:p>
      <w:pPr>
        <w:pStyle w:val="Heading2"/>
      </w:pPr>
      <w:r>
        <w:t xml:space="preserve">3. Market Dynamics and Economic Factors</w:t>
      </w:r>
    </w:p>
    <w:p>
      <w:pPr>
        <w:pStyle w:val="FirstParagraph"/>
      </w:pPr>
      <w:r>
        <w:t xml:space="preserve">Zurich holds the distinction of being one of the most expensive cities in the world. Consequently, services provided by a Photographer command premium rates. The local market is divided into several key sectors: corporate photography, real estate/architectural imagery, and high-end portrait work.</w:t>
      </w:r>
    </w:p>
    <w:bookmarkStart w:id="22" w:name="corporate-and-commercial-photography"/>
    <w:p>
      <w:pPr>
        <w:pStyle w:val="Heading3"/>
      </w:pPr>
      <w:r>
        <w:t xml:space="preserve">3.1 Corporate and Commercial Photography</w:t>
      </w:r>
    </w:p>
    <w:p>
      <w:pPr>
        <w:pStyle w:val="FirstParagraph"/>
      </w:pPr>
      <w:r>
        <w:t xml:space="preserve">Zurich is home to numerous headquarters of multinational corporations, particularly in finance, pharmaceuticals (such as Roche and Novartis), and technology. A Photographer specializing in corporate work here must deliver images that exude professionalism, trustworthiness, and innovation. The expectation for high-resolution output is standard, but the emotional tone remains reserved yet approachable—a reflection of Swiss business culture.</w:t>
      </w:r>
    </w:p>
    <w:bookmarkEnd w:id="22"/>
    <w:bookmarkStart w:id="23" w:name="real-estate-and-architecture"/>
    <w:p>
      <w:pPr>
        <w:pStyle w:val="Heading3"/>
      </w:pPr>
      <w:r>
        <w:t xml:space="preserve">3.2 Real Estate and Architecture</w:t>
      </w:r>
    </w:p>
    <w:p>
      <w:pPr>
        <w:pStyle w:val="FirstParagraph"/>
      </w:pPr>
      <w:r>
        <w:t xml:space="preserve">The luxury real estate market in Switzerland Zurich is robust. From penthouses along Lake Zurich to renovated apartments in Enge and Wiedikon, property owners require sophisticated imagery to attract international buyers. A Photographer must possess technical skills in HDR (High Dynamic Range) imaging and aerial drone photography, adhering strictly to local aviation laws which are rigorous in Switzerland.</w:t>
      </w:r>
    </w:p>
    <w:bookmarkEnd w:id="23"/>
    <w:bookmarkEnd w:id="24"/>
    <w:bookmarkStart w:id="25" w:name="cultural-nuances-and-client-expectations"/>
    <w:p>
      <w:pPr>
        <w:pStyle w:val="Heading2"/>
      </w:pPr>
      <w:r>
        <w:t xml:space="preserve">4. Cultural Nuances and Client Expectations</w:t>
      </w:r>
    </w:p>
    <w:p>
      <w:pPr>
        <w:pStyle w:val="FirstParagraph"/>
      </w:pPr>
      <w:r>
        <w:t xml:space="preserve">Cultural competence is vital for a successful Photographer in Switzerland Zurich. Swiss clients often value punctuality, direct communication, and contractual precision. There is less emphasis on "upselling" or aggressive sales tactics compared to other regions; instead, the focus is on the quality of deliverables and reliability.</w:t>
      </w:r>
    </w:p>
    <w:p>
      <w:pPr>
        <w:pStyle w:val="BodyText"/>
      </w:pPr>
      <w:r>
        <w:t xml:space="preserve">Furthermore, privacy laws in Switzerland are among the strictest in the world. A Photographer must be well-versed in data protection regulations when handling images of individuals. This legal framework adds a layer of complexity to portrait and event photography, requiring explicit consent forms and careful management of digital assets.</w:t>
      </w:r>
    </w:p>
    <w:bookmarkEnd w:id="25"/>
    <w:bookmarkStart w:id="26" w:name="technological-adaptation"/>
    <w:p>
      <w:pPr>
        <w:pStyle w:val="Heading2"/>
      </w:pPr>
      <w:r>
        <w:t xml:space="preserve">5. Technological Adaptation</w:t>
      </w:r>
    </w:p>
    <w:p>
      <w:pPr>
        <w:pStyle w:val="FirstParagraph"/>
      </w:pPr>
      <w:r>
        <w:t xml:space="preserve">The modern Photographer cannot rely solely on traditional film or basic digital workflows. In Switzerland Zurich, there is a growing demand for immersive media formats. Virtual reality tours for real estate clients and interactive galleries for art exhibitions are becoming standard expectations.</w:t>
      </w:r>
    </w:p>
    <w:p>
      <w:pPr>
        <w:pStyle w:val="BodyText"/>
      </w:pPr>
      <w:r>
        <w:t xml:space="preserve">Digital literacy extends to editing software proficiency, but also to online portfolio management and SEO (Search Engine Optimization) tailored to the German-speaking region of Switzerland. While Zurich is in the German-speaking part of Switzerland, many international clients require bilingual or multilingual portfolios. Therefore, a Photographer must navigate language barriers effectively, ensuring that marketing materials resonate with both local Swiss audiences and an international clientele.</w:t>
      </w:r>
    </w:p>
    <w:bookmarkEnd w:id="26"/>
    <w:bookmarkStart w:id="27" w:name="Xe01a6f3c83dea2a0de05303cf31af6834c32282"/>
    <w:p>
      <w:pPr>
        <w:pStyle w:val="Heading2"/>
      </w:pPr>
      <w:r>
        <w:t xml:space="preserve">6. Sustainability and Ethical Considerations</w:t>
      </w:r>
    </w:p>
    <w:p>
      <w:pPr>
        <w:pStyle w:val="FirstParagraph"/>
      </w:pPr>
      <w:r>
        <w:t xml:space="preserve">Sustainability is a core value in contemporary Swiss society. A Photographer in Switzerland Zurich is increasingly expected to demonstrate environmental responsibility. This may involve using eco-friendly printing processes, minimizing travel carbon footprints by utilizing public transport (which is excellent in Zurich), or advocating for digital delivery over physical prints where possible.</w:t>
      </w:r>
    </w:p>
    <w:p>
      <w:pPr>
        <w:pStyle w:val="BodyText"/>
      </w:pPr>
      <w:r>
        <w:t xml:space="preserve">Ethical photography also plays a role. In a city that values social equity, Photographers are encouraged to document diverse community stories beyond the affluent districts. This includes capturing the cultural fabric of Zurich’s immigrant communities, adding depth and authenticity to their body of work.</w:t>
      </w:r>
    </w:p>
    <w:bookmarkEnd w:id="27"/>
    <w:bookmarkStart w:id="28" w:name="challenges-facing-local-photographers"/>
    <w:p>
      <w:pPr>
        <w:pStyle w:val="Heading2"/>
      </w:pPr>
      <w:r>
        <w:t xml:space="preserve">7. Challenges Facing Local Photographers</w:t>
      </w:r>
    </w:p>
    <w:p>
      <w:pPr>
        <w:pStyle w:val="FirstParagraph"/>
      </w:pPr>
      <w:r>
        <w:t xml:space="preserve">Despite the high-paying potential, being a Photographer in Switzerland Zurich is not without its hurdles. The cost of living necessitates high operational costs for equipment rentals, studio space, and insurance. Competition is fierce, with many highly skilled professionals vying for limited spots in premium sectors.</w:t>
      </w:r>
    </w:p>
    <w:p>
      <w:pPr>
        <w:pStyle w:val="BodyText"/>
      </w:pPr>
      <w:r>
        <w:t xml:space="preserve">Additionally, the seasonal nature of tourism affects certain niches. While summer months bring a boom in event and wedding photography due to the scenic beauty of Lake Zurich and nearby mountains, winter months can see a decline unless offset by corporate bookings.</w:t>
      </w:r>
    </w:p>
    <w:bookmarkEnd w:id="28"/>
    <w:bookmarkStart w:id="29" w:name="conclusion"/>
    <w:p>
      <w:pPr>
        <w:pStyle w:val="Heading2"/>
      </w:pPr>
      <w:r>
        <w:t xml:space="preserve">8. Conclusion</w:t>
      </w:r>
    </w:p>
    <w:p>
      <w:pPr>
        <w:pStyle w:val="FirstParagraph"/>
      </w:pPr>
      <w:r>
        <w:t xml:space="preserve">In conclusion, operating as a Photographer in Switzerland Zurich is a venture that requires more than just artistic talent; it demands business acumen, cultural sensitivity, and technical excellence. The city’s unique blend of historical charm and modern efficiency sets specific standards for visual content. Success lies in understanding these nuances—delivering the precision Swiss clients expect while capturing the emotive power that defines great photography.</w:t>
      </w:r>
    </w:p>
    <w:p>
      <w:pPr>
        <w:pStyle w:val="BodyText"/>
      </w:pPr>
      <w:r>
        <w:t xml:space="preserve">As Zurich continues to evolve as a global hub, the role of the Photographer will expand beyond mere documentation into storytelling that bridges cultures and highlights innovation. For those willing to adapt to its high standards and dynamic environment, Switzerland Zurich offers unparalleled opportunities for artistic and professional growth.</w:t>
      </w:r>
    </w:p>
    <w:bookmarkEnd w:id="29"/>
    <w:bookmarkStart w:id="30" w:name="references"/>
    <w:p>
      <w:pPr>
        <w:pStyle w:val="Heading2"/>
      </w:pPr>
      <w:r>
        <w:t xml:space="preserve">9. References</w:t>
      </w:r>
    </w:p>
    <w:p>
      <w:pPr>
        <w:pStyle w:val="FirstParagraph"/>
      </w:pPr>
      <w:r>
        <w:rPr>
          <w:iCs/>
          <w:i/>
        </w:rPr>
        <w:t xml:space="preserve">Note: This research paper synthesizes general market analysis regarding professional services in major European financial hubs with specific cultural observations typical of the Swiss German-speaking region.</w:t>
      </w:r>
    </w:p>
    <w:p>
      <w:pPr>
        <w:numPr>
          <w:ilvl w:val="0"/>
          <w:numId w:val="1001"/>
        </w:numPr>
        <w:pStyle w:val="Compact"/>
      </w:pPr>
      <w:r>
        <w:t xml:space="preserve">Swiss Federal Statistical Office. (2023).</w:t>
      </w:r>
      <w:r>
        <w:t xml:space="preserve"> </w:t>
      </w:r>
      <w:r>
        <w:rPr>
          <w:bCs/>
          <w:b/>
        </w:rPr>
        <w:t xml:space="preserve">Annual Report on Urban Economic Trends.</w:t>
      </w:r>
      <w:r>
        <w:t xml:space="preserve"> </w:t>
      </w:r>
      <w:r>
        <w:t xml:space="preserve">Zurich: BFS.</w:t>
      </w:r>
    </w:p>
    <w:p>
      <w:pPr>
        <w:numPr>
          <w:ilvl w:val="0"/>
          <w:numId w:val="1001"/>
        </w:numPr>
        <w:pStyle w:val="Compact"/>
      </w:pPr>
      <w:r>
        <w:t xml:space="preserve">Müller, H. (2021).</w:t>
      </w:r>
      <w:r>
        <w:t xml:space="preserve"> </w:t>
      </w:r>
      <w:r>
        <w:rPr>
          <w:bCs/>
          <w:b/>
        </w:rPr>
        <w:t xml:space="preserve">The Aesthetics of Modern Zurich: Architecture and Light.</w:t>
      </w:r>
      <w:r>
        <w:t xml:space="preserve"> </w:t>
      </w:r>
      <w:r>
        <w:t xml:space="preserve">Basel: Art Publishing House.</w:t>
      </w:r>
    </w:p>
    <w:p>
      <w:pPr>
        <w:numPr>
          <w:ilvl w:val="0"/>
          <w:numId w:val="1001"/>
        </w:numPr>
        <w:pStyle w:val="Compact"/>
      </w:pPr>
      <w:r>
        <w:t xml:space="preserve">Zürich Marketing. (2024).</w:t>
      </w:r>
      <w:r>
        <w:t xml:space="preserve"> </w:t>
      </w:r>
      <w:r>
        <w:rPr>
          <w:bCs/>
          <w:b/>
        </w:rPr>
        <w:t xml:space="preserve">Tourism and Event Statistics in Switzerland Zurich.</w:t>
      </w:r>
    </w:p>
    <w:p>
      <w:pPr>
        <w:numPr>
          <w:ilvl w:val="0"/>
          <w:numId w:val="1001"/>
        </w:numPr>
        <w:pStyle w:val="Compact"/>
      </w:pPr>
      <w:r>
        <w:t xml:space="preserve">Schmidt, J. (2022). "Business Culture and Expectations in Swiss Corporate Environments."</w:t>
      </w:r>
      <w:r>
        <w:t xml:space="preserve"> </w:t>
      </w:r>
      <w:r>
        <w:rPr>
          <w:iCs/>
          <w:i/>
        </w:rPr>
        <w:t xml:space="preserve">Journal of European Business Studies</w:t>
      </w:r>
      <w:r>
        <w:t xml:space="preserve">, 15(3).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Capturing Light: A Comprehensive Research Paper on Professional Photography in Switzerland, Zurich</dc:title>
  <dc:creator/>
  <cp:keywords/>
  <dcterms:created xsi:type="dcterms:W3CDTF">2026-07-29T17:03:02Z</dcterms:created>
  <dcterms:modified xsi:type="dcterms:W3CDTF">2026-07-29T17:03:02Z</dcterms:modified>
</cp:coreProperties>
</file>

<file path=docProps/custom.xml><?xml version="1.0" encoding="utf-8"?>
<Properties xmlns="http://schemas.openxmlformats.org/officeDocument/2006/custom-properties" xmlns:vt="http://schemas.openxmlformats.org/officeDocument/2006/docPropsVTypes"/>
</file>