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Photography</w:t>
      </w:r>
      <w:r>
        <w:t xml:space="preserve"> </w:t>
      </w:r>
      <w:r>
        <w:t xml:space="preserve">in</w:t>
      </w:r>
      <w:r>
        <w:t xml:space="preserve"> </w:t>
      </w:r>
      <w:r>
        <w:t xml:space="preserve">Caracas:</w:t>
      </w:r>
      <w:r>
        <w:t xml:space="preserve"> </w:t>
      </w:r>
      <w:r>
        <w:t xml:space="preserve">A</w:t>
      </w:r>
      <w:r>
        <w:t xml:space="preserve"> </w:t>
      </w:r>
      <w:r>
        <w:t xml:space="preserve">Research</w:t>
      </w:r>
      <w:r>
        <w:t xml:space="preserve"> </w:t>
      </w:r>
      <w:r>
        <w:t xml:space="preserve">Paper</w:t>
      </w:r>
    </w:p>
    <w:bookmarkStart w:id="27" w:name="Xc6c87ce7225db66c123a43da6dc61eb04deeadb"/>
    <w:p>
      <w:pPr>
        <w:pStyle w:val="Heading1"/>
      </w:pPr>
      <w:r>
        <w:t xml:space="preserve">The Art and Economy of Photography in Caracas: A Research Paper</w:t>
      </w:r>
    </w:p>
    <w:p>
      <w:pPr>
        <w:pStyle w:val="FirstParagraph"/>
      </w:pPr>
      <w:r>
        <w:rPr>
          <w:bCs/>
          <w:b/>
        </w:rPr>
        <w:t xml:space="preserve">Abstract:</w:t>
      </w:r>
      <w:r>
        <w:br/>
      </w:r>
      <w:r>
        <w:br/>
      </w:r>
      <w:r>
        <w:t xml:space="preserve">This research paper explores the multifaceted role of the photographer within the socio-economic and cultural landscape of Venezuela, specifically focusing on Caracas. As a major metropolitan hub, Caracas presents unique challenges and opportunities for visual storytellers. The document analyzes how professional photographers navigate economic volatility, technological shifts, and diverse cultural demands to preserve historical memory while creating contemporary art.</w:t>
      </w:r>
    </w:p>
    <w:bookmarkStart w:id="20" w:name="introduction"/>
    <w:p>
      <w:pPr>
        <w:pStyle w:val="Heading2"/>
      </w:pPr>
      <w:r>
        <w:t xml:space="preserve">Introduction</w:t>
      </w:r>
    </w:p>
    <w:p>
      <w:pPr>
        <w:pStyle w:val="FirstParagraph"/>
      </w:pPr>
      <w:r>
        <w:t xml:space="preserve">In the heart of Venezuela’s capital lies Caracas, a city characterized by its dramatic topography, complex social dynamics, and vibrant yet turbulent history. Within this context, the profession of the photographer has evolved significantly over recent decades. For many in Caracas, being a photographer is not merely a career choice but a vital mechanism for documenting reality, preserving heritage in times of instability.</w:t>
      </w:r>
    </w:p>
    <w:p>
      <w:pPr>
        <w:pStyle w:val="BodyText"/>
      </w:pPr>
      <w:r>
        <w:t xml:space="preserve">This research paper aims to dissect the current state of photography in Caracas. It examines how local professionals adapt their business models to survive economic hardships while maintaining artistic integrity. Furthermore, it explores the dual nature of photography in Venezuela: as a tool for journalistic reporting and as a medium for personal artistic expression. Understanding these dynamics provides insight into how art persists even amidst profound societal changes.</w:t>
      </w:r>
    </w:p>
    <w:bookmarkEnd w:id="20"/>
    <w:bookmarkStart w:id="21" w:name="X3df319388032f005d9e73dcb6c308ee528040e5"/>
    <w:p>
      <w:pPr>
        <w:pStyle w:val="Heading2"/>
      </w:pPr>
      <w:r>
        <w:t xml:space="preserve">The Socio-Economic Context of Photography in Caracas</w:t>
      </w:r>
    </w:p>
    <w:p>
      <w:pPr>
        <w:pStyle w:val="FirstParagraph"/>
      </w:pPr>
      <w:r>
        <w:t xml:space="preserve">To understand the working conditions of any photographer in Venezuela, one must first address the broader economic environment. Caracas, like much of the country, has faced significant inflation and currency devaluation. This reality forces every professional to adapt their pricing structures to international standards rather than local purchasing power for many services.</w:t>
      </w:r>
    </w:p>
    <w:p>
      <w:pPr>
        <w:pStyle w:val="BodyText"/>
      </w:pPr>
      <w:r>
        <w:t xml:space="preserve">For a commercial photographer based in Caracas, this means that clients often include foreign embassies, international NGOs, or diaspora communities living abroad who commission work remotely. The photographer must therefore master digital marketing and remote communication tools to secure contracts outside the immediate local economy. This shift has turned many traditional studio photographers into global freelancers, requiring them to be adept at web design, social media management, and international payment processing.</w:t>
      </w:r>
    </w:p>
    <w:bookmarkEnd w:id="21"/>
    <w:bookmarkStart w:id="22" w:name="X72db8569adb22e00dd8bc0ac4bb9a99f8273f96"/>
    <w:p>
      <w:pPr>
        <w:pStyle w:val="Heading2"/>
      </w:pPr>
      <w:r>
        <w:t xml:space="preserve">The Photographer as a Historian and Journalist</w:t>
      </w:r>
    </w:p>
    <w:p>
      <w:pPr>
        <w:pStyle w:val="FirstParagraph"/>
      </w:pPr>
      <w:r>
        <w:t xml:space="preserve">In Caracas, the image holds immense weight due to the city's history of political polarization. The photographer often steps into the role of a historian. Whether capturing moments during social protests, documenting urban decay in certain districts, or celebrating festivals in others like El Ávila National Park events, these images serve as primary sources for future generations.</w:t>
      </w:r>
    </w:p>
    <w:p>
      <w:pPr>
        <w:pStyle w:val="BodyText"/>
      </w:pPr>
      <w:r>
        <w:t xml:space="preserve">Documentary photographers in Venezuela face unique ethical and safety challenges. They must navigate the tension between objective reporting and the pressure to produce propaganda from various political factions. However, many independent photographers strive for neutrality, focusing on human stories that transcend political boundaries. Their work highlights resilience, community solidarity, and the everyday beauty of life in Caracas despite adversity.</w:t>
      </w:r>
    </w:p>
    <w:p>
      <w:pPr>
        <w:pStyle w:val="BodyText"/>
      </w:pPr>
      <w:r>
        <w:t xml:space="preserve">Museums and galleries in Caracas have increasingly recognized this role. Institutions such as the Museo de Arte Contemporáneo de Aragua (though located nearby) and various cultural centers in Caracas host exhibitions that validate photography as serious historical documentation. These exhibitions often feature works from the 19th century to the present, illustrating how photographers have chronicled urban expansion and social change.</w:t>
      </w:r>
    </w:p>
    <w:bookmarkEnd w:id="22"/>
    <w:bookmarkStart w:id="23" w:name="Xe855887ba9267550c98db867e25c5ad07b01bdb"/>
    <w:p>
      <w:pPr>
        <w:pStyle w:val="Heading2"/>
      </w:pPr>
      <w:r>
        <w:t xml:space="preserve">Artistic Expression and Contemporary Trends</w:t>
      </w:r>
    </w:p>
    <w:p>
      <w:pPr>
        <w:pStyle w:val="FirstParagraph"/>
      </w:pPr>
      <w:r>
        <w:t xml:space="preserve">Beyond journalism, contemporary art photography in Caracas is thriving. Younger generations of artists are using digital manipulation, mixed media, and conceptual approaches to critique societal norms. The aesthetic of Caracas—a blend of brutalist architecture, lush greenery from the mountain backdrop, and bustling urban life—provides a rich visual palette.</w:t>
      </w:r>
    </w:p>
    <w:p>
      <w:pPr>
        <w:pStyle w:val="BodyText"/>
      </w:pPr>
      <w:r>
        <w:t xml:space="preserve">Fashion photography also remains a strong sector in Caracas. Despite economic constraints, the Venezuelan desire for elegance and style persists. Photographers collaborate with local designers to create high-fashion imagery that competes internationally on platforms like Instagram. This global visibility helps elevate the status of the photographer, positioning them not just as technicians but as creative directors.</w:t>
      </w:r>
    </w:p>
    <w:p>
      <w:pPr>
        <w:pStyle w:val="BodyText"/>
      </w:pPr>
      <w:r>
        <w:t xml:space="preserve">Moreover, there is a growing emphasis on portraiture that celebrates Venezuelan identity. Photographers are moving away from stereotypical representations and instead focusing on nuanced portraits of individuals from all socioeconomic backgrounds. This trend reflects a desire to redefine national identity through diverse visual narratives.</w:t>
      </w:r>
    </w:p>
    <w:bookmarkEnd w:id="23"/>
    <w:bookmarkStart w:id="24" w:name="Xef2cbaad276f88f34672918207fe9ec73faf44c"/>
    <w:p>
      <w:pPr>
        <w:pStyle w:val="Heading2"/>
      </w:pPr>
      <w:r>
        <w:t xml:space="preserve">Challenges Facing the Photographer in Venezuela</w:t>
      </w:r>
    </w:p>
    <w:p>
      <w:pPr>
        <w:pStyle w:val="FirstParagraph"/>
      </w:pPr>
      <w:r>
        <w:t xml:space="preserve">The path for a photographer in Caracas is fraught with obstacles. Equipment costs are prohibitively high due to import taxes and currency issues. Many professionals rely on second-hand gear or older models of cameras that remain functional but lack modern features. Power outages can disrupt shoots, requiring photographers to carry portable batteries and generators.</w:t>
      </w:r>
    </w:p>
    <w:p>
      <w:pPr>
        <w:pStyle w:val="BodyText"/>
      </w:pPr>
      <w:r>
        <w:t xml:space="preserve">Additionally, the brain drain affects the industry significantly. Many talented photographers have emigrated, leading to a loss of institutional knowledge and mentorship opportunities for newcomers. However, this diaspora has also created international networks that can benefit those who remain in Caracas through collaborations and shared resources.</w:t>
      </w:r>
    </w:p>
    <w:bookmarkEnd w:id="24"/>
    <w:bookmarkStart w:id="25" w:name="the-role-of-technology-and-social-media"/>
    <w:p>
      <w:pPr>
        <w:pStyle w:val="Heading2"/>
      </w:pPr>
      <w:r>
        <w:t xml:space="preserve">The Role of Technology and Social Media</w:t>
      </w:r>
    </w:p>
    <w:p>
      <w:pPr>
        <w:pStyle w:val="FirstParagraph"/>
      </w:pPr>
      <w:r>
        <w:t xml:space="preserve">Social media has democratized photography in Caracas. Platforms like Instagram serve as portfolios for emerging talent, allowing photographers to bypass traditional gatekeepers. This digital presence is crucial for marketing services. A photographer’s success often correlates with their ability to curate a visually appealing online profile that attracts both local clients and international audiences.</w:t>
      </w:r>
    </w:p>
    <w:p>
      <w:pPr>
        <w:pStyle w:val="BodyText"/>
      </w:pPr>
      <w:r>
        <w:t xml:space="preserve">Furthermore, the rise of smartphone photography has changed the competitive landscape. While amateurs can capture decent images, professional photographers in Caracas differentiate themselves through lighting expertise, post-processing skills, and conceptual depth. They offer a level of polish and storytelling that casual snapshots cannot match.</w:t>
      </w:r>
    </w:p>
    <w:bookmarkEnd w:id="25"/>
    <w:bookmarkStart w:id="26" w:name="conclusion"/>
    <w:p>
      <w:pPr>
        <w:pStyle w:val="Heading2"/>
      </w:pPr>
      <w:r>
        <w:t xml:space="preserve">Conclusion</w:t>
      </w:r>
    </w:p>
    <w:p>
      <w:pPr>
        <w:pStyle w:val="FirstParagraph"/>
      </w:pPr>
      <w:r>
        <w:t xml:space="preserve">In conclusion, the photographer in Venezuela operates at the intersection of art, journalism, and survival. In Caracas specifically, these professionals play a critical role in documenting one of Latin America’s most complex cities. They balance economic pressures with artistic ambitions and serve as chroniclers of history.</w:t>
      </w:r>
    </w:p>
    <w:p>
      <w:pPr>
        <w:pStyle w:val="BodyText"/>
      </w:pPr>
      <w:r>
        <w:t xml:space="preserve">The resilience shown by photographers in Caracas underscores the enduring power of visual storytelling. Despite infrastructure challenges and economic volatility, they continue to produce work that educates, inspires, and preserves the cultural memory of the nation. Future research should focus on how emerging technologies like virtual reality might further transform photography in this region.</w:t>
      </w:r>
    </w:p>
    <w:p>
      <w:pPr>
        <w:pStyle w:val="BodyText"/>
      </w:pPr>
      <w:r>
        <w:t xml:space="preserve">For policymakers and cultural institutions in Venezuela, supporting photographers through grants, equipment subsidies, and training programs would not only aid individual livelihoods but also strengthen the country’s cultural heritage. The story of Caracas is being written in images; it is imperative that those who capture these stories are supported.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Photography in Caracas: A Research Paper</dc:title>
  <dc:creator/>
  <dc:language>en</dc:language>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