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1cdaa5486ec1d2e84ab0e60e9c67abdf923aaba"/>
    <w:p>
      <w:pPr>
        <w:pStyle w:val="Heading1"/>
      </w:pPr>
      <w:r>
        <w:t xml:space="preserve">The Evolution and Impact of the Physicist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Role, History, and Future of the Physicist Profession within the Context of Argentina Buenos Aires.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played by the physicist in the scientific and industrial landscape of Argentina, with a specific focus on its capital city, Buenos Aires. As a hub for academic excellence and technological innovation in South America, Buenos Aires has served as the epicenter for physics research since the late 19th century. This document explores the historical development of physics education in this region, analyzes current professional opportunities for physicists within Argentina's capital, and discusses future trajectories influenced by global scientific trends. Understanding the trajectory of the physicist is essential to appreciating how Argentina Buenos Aires contributes to global knowledge production.</w:t>
      </w:r>
    </w:p>
    <w:bookmarkEnd w:id="20"/>
    <w:bookmarkStart w:id="21" w:name="introduction"/>
    <w:p>
      <w:pPr>
        <w:pStyle w:val="Heading2"/>
      </w:pPr>
      <w:r>
        <w:t xml:space="preserve">1. Introduction</w:t>
      </w:r>
    </w:p>
    <w:p>
      <w:pPr>
        <w:pStyle w:val="FirstParagraph"/>
      </w:pPr>
      <w:r>
        <w:t xml:space="preserve">The profession of a physicist has evolved significantly over the last century, transitioning from purely theoretical pursuits to interdisciplinary applications in technology, medicine, and environmental science. In the context of Latin America, few cities rival the scientific heritage of Argentina Buenos Aires. The capital city is not merely a political center but a thriving ecosystem for research institutions such as CONICET (National Scientific and Technical Research Council) and major universities like the University of Buenos Aires (UBA). This paper aims to delineate how the physicist operates within this unique environment, highlighting both challenges and opportunities.</w:t>
      </w:r>
    </w:p>
    <w:bookmarkEnd w:id="21"/>
    <w:bookmarkStart w:id="22" w:name="Xd3d50b9b150366252bec958dd9741d217fdc3a7"/>
    <w:p>
      <w:pPr>
        <w:pStyle w:val="Heading2"/>
      </w:pPr>
      <w:r>
        <w:t xml:space="preserve">2. Historical Context: The Foundations in Argentina Buenos Aires</w:t>
      </w:r>
    </w:p>
    <w:p>
      <w:pPr>
        <w:pStyle w:val="FirstParagraph"/>
      </w:pPr>
      <w:r>
        <w:t xml:space="preserve">The history of physics in Argentina is deeply intertwined with the institutional growth of Buenos Aires. In the late 19th and early 20th centuries, the establishment of formal scientific societies laid the groundwork for rigorous academic inquiry. The influence of European immigrants, particularly from Spain and Italy who brought advanced scientific knowledge, combined with local intellectual movements, created a fertile ground for physics to flourish in Argentina Buenos Aires.</w:t>
      </w:r>
    </w:p>
    <w:p>
      <w:pPr>
        <w:pStyle w:val="BodyText"/>
      </w:pPr>
      <w:r>
        <w:t xml:space="preserve">A pivotal moment occurred with the creation of institutes dedicated to fundamental research. These institutions attracted bright minds from across the country and abroad. The physicist in this era was often seen as an intellectual pioneer, contributing to global understanding while simultaneously working to build national scientific capacity. The legacy of these early figures remains visible in the curriculum and research priorities of modern institutions located throughout Argentina Buenos Aires.</w:t>
      </w:r>
    </w:p>
    <w:bookmarkEnd w:id="22"/>
    <w:bookmarkStart w:id="23" w:name="educational-pathways-for-the-physicist"/>
    <w:p>
      <w:pPr>
        <w:pStyle w:val="Heading2"/>
      </w:pPr>
      <w:r>
        <w:t xml:space="preserve">3. Educational Pathways for the Physicist</w:t>
      </w:r>
    </w:p>
    <w:p>
      <w:pPr>
        <w:pStyle w:val="FirstParagraph"/>
      </w:pPr>
      <w:r>
        <w:t xml:space="preserve">To become a qualified physicist in today’s world, particularly within Argentina Buenos Aires, one must navigate a rigorous educational framework. The primary pathway begins at undergraduate levels offered by prestigious universities such as UBA and Universidad Nacional de La Plata (UNLP), which, while technically outside the immediate city limits of Argentina Buenos Aires, are part of the greater metropolitan scientific network.</w:t>
      </w:r>
    </w:p>
    <w:p>
      <w:pPr>
        <w:pStyle w:val="BodyText"/>
      </w:pPr>
      <w:r>
        <w:t xml:space="preserve">The curriculum typically emphasizes strong foundations in mathematics, classical mechanics, electromagnetism, thermodynamics, and quantum mechanics. For students aspiring to be a physicist in this region, proficiency in both theoretical modeling and computational simulation is increasingly required. Advanced degrees (Master’s and PhD) are often pursued locally or through international collaborations facilitated by institutions based in Argentina Buenos Aires.</w:t>
      </w:r>
    </w:p>
    <w:p>
      <w:pPr>
        <w:pStyle w:val="BodyText"/>
      </w:pPr>
      <w:r>
        <w:t xml:space="preserve">Furthermore, specialized training centers within Argentina Buenos Aires offer courses in astrophysics, nuclear physics, and materials science. This diversity allows the modern physicist to tailor their expertise to specific industrial or academic needs, ensuring that the profession remains relevant and adaptable.</w:t>
      </w:r>
    </w:p>
    <w:bookmarkEnd w:id="23"/>
    <w:bookmarkStart w:id="24" w:name="Xbfe5627c1811e7fd28c2315d680655acce593ea"/>
    <w:p>
      <w:pPr>
        <w:pStyle w:val="Heading2"/>
      </w:pPr>
      <w:r>
        <w:t xml:space="preserve">4. Professional Opportunities and Research Sectors</w:t>
      </w:r>
    </w:p>
    <w:p>
      <w:pPr>
        <w:pStyle w:val="FirstParagraph"/>
      </w:pPr>
      <w:r>
        <w:t xml:space="preserve">The scope of work for a physicist in Argentina Buenos Aires is broad, extending beyond traditional academia. Several key sectors employ physicists:</w:t>
      </w:r>
    </w:p>
    <w:p>
      <w:pPr>
        <w:numPr>
          <w:ilvl w:val="0"/>
          <w:numId w:val="1001"/>
        </w:numPr>
        <w:pStyle w:val="Compact"/>
      </w:pPr>
      <w:r>
        <w:rPr>
          <w:bCs/>
          <w:b/>
        </w:rPr>
        <w:t xml:space="preserve">Astrophysics and Astronomy:</w:t>
      </w:r>
      <w:r>
        <w:t xml:space="preserve"> </w:t>
      </w:r>
      <w:r>
        <w:t xml:space="preserve">Due to favorable geographical conditions, southern Argentina and its capital region are hubs for astronomical research. The physicist here often collaborates with international observatories, contributing to our understanding of the cosmos.</w:t>
      </w:r>
    </w:p>
    <w:p>
      <w:pPr>
        <w:numPr>
          <w:ilvl w:val="0"/>
          <w:numId w:val="1001"/>
        </w:numPr>
        <w:pStyle w:val="Compact"/>
      </w:pPr>
      <w:r>
        <w:rPr>
          <w:bCs/>
          <w:b/>
        </w:rPr>
        <w:t xml:space="preserve">Nuclear Energy:</w:t>
      </w:r>
      <w:r>
        <w:t xml:space="preserve"> </w:t>
      </w:r>
      <w:r>
        <w:t xml:space="preserve">Argentina has a robust nuclear energy program. Physicists in Argentina Buenos Aires work at facilities such as the Atomic Energy Commission (CNEA), focusing on reactor safety, medical isotope production, and renewable energy integration.</w:t>
      </w:r>
    </w:p>
    <w:p>
      <w:pPr>
        <w:numPr>
          <w:ilvl w:val="0"/>
          <w:numId w:val="1001"/>
        </w:numPr>
        <w:pStyle w:val="Compact"/>
      </w:pPr>
      <w:r>
        <w:rPr>
          <w:bCs/>
          <w:b/>
        </w:rPr>
        <w:t xml:space="preserve">Data Science and Technology:</w:t>
      </w:r>
      <w:r>
        <w:t xml:space="preserve"> </w:t>
      </w:r>
      <w:r>
        <w:t xml:space="preserve">The skills of a physicist—particularly in data analysis, algorithm development, and complex system modeling—are highly sought after in the tech sector. Many physicists in Argentina Buenos Aires transition into roles within software development startups and multinational corporations headquartered in the city.</w:t>
      </w:r>
    </w:p>
    <w:p>
      <w:pPr>
        <w:numPr>
          <w:ilvl w:val="0"/>
          <w:numId w:val="1001"/>
        </w:numPr>
        <w:pStyle w:val="Compact"/>
      </w:pPr>
      <w:r>
        <w:rPr>
          <w:bCs/>
          <w:b/>
        </w:rPr>
        <w:t xml:space="preserve">Public Policy and Education:</w:t>
      </w:r>
      <w:r>
        <w:t xml:space="preserve"> </w:t>
      </w:r>
      <w:r>
        <w:t xml:space="preserve">There is a growing demand for physicists to advise government bodies on energy policy, climate change mitigation, and educational reform. The physicist plays a crucial role in translating complex scientific data into actionable policy recommendations.</w:t>
      </w:r>
    </w:p>
    <w:bookmarkEnd w:id="24"/>
    <w:bookmarkStart w:id="25" w:name="Xee55b9d800a4d57feb4ea28f83f74f8a1d8b1e2"/>
    <w:p>
      <w:pPr>
        <w:pStyle w:val="Heading2"/>
      </w:pPr>
      <w:r>
        <w:t xml:space="preserve">5. Challenges Facing the Physicist in the Modern Era</w:t>
      </w:r>
    </w:p>
    <w:p>
      <w:pPr>
        <w:pStyle w:val="FirstParagraph"/>
      </w:pPr>
      <w:r>
        <w:t xml:space="preserve">Despite its strengths, the profession of physicist in Argentina Buenos Aires faces significant challenges. Economic instability often affects funding for research and development. Budget cuts to public universities and research councils can hinder long-term projects, leading to a "brain drain" where talented physicists seek opportunities elsewhere.</w:t>
      </w:r>
    </w:p>
    <w:p>
      <w:pPr>
        <w:pStyle w:val="BodyText"/>
      </w:pPr>
      <w:r>
        <w:t xml:space="preserve">Additionally, bureaucratic hurdles can slow down administrative processes for grants and equipment procurement. However, resilience has been a hallmark of the scientific community in Argentina Buenos Aires. Researchers have adapted by fostering international collaborations and seeking private sector support to sustain their work.</w:t>
      </w:r>
    </w:p>
    <w:bookmarkEnd w:id="25"/>
    <w:bookmarkStart w:id="26" w:name="X2f397433584bca740e101be65477b805ab4ad99"/>
    <w:p>
      <w:pPr>
        <w:pStyle w:val="Heading2"/>
      </w:pPr>
      <w:r>
        <w:t xml:space="preserve">6. The Future of Physics in Argentina Buenos Aires</w:t>
      </w:r>
    </w:p>
    <w:p>
      <w:pPr>
        <w:pStyle w:val="FirstParagraph"/>
      </w:pPr>
      <w:r>
        <w:t xml:space="preserve">The future looks promising for the physicist in Argentina Buenos Aires, driven by increasing recognition of science as a driver for economic development. Emerging fields such as quantum computing, biophysics, and nanotechnology offer new frontiers for exploration.</w:t>
      </w:r>
    </w:p>
    <w:p>
      <w:pPr>
        <w:pStyle w:val="BodyText"/>
      </w:pPr>
      <w:r>
        <w:t xml:space="preserve">Government initiatives aimed at revitalizing scientific infrastructure suggest a positive trend. Moreover, the digital transformation of research methods allows physicists in Argentina Buenos Aires to collaborate seamlessly with global peers. The integration of artificial intelligence into physics research is another area where this region could see significant growth.</w:t>
      </w:r>
    </w:p>
    <w:p>
      <w:pPr>
        <w:pStyle w:val="BodyText"/>
      </w:pPr>
      <w:r>
        <w:t xml:space="preserve">Education reforms that emphasize STEM (Science, Technology, Engineering, and Mathematics) from an early age will help cultivate the next generation of physicists. By investing in human capital and modern laboratories, Argentina Buenos Aires can solidify its position as a leader in scientific innovation within the Global South.</w:t>
      </w:r>
    </w:p>
    <w:bookmarkEnd w:id="26"/>
    <w:bookmarkStart w:id="27" w:name="conclusion"/>
    <w:p>
      <w:pPr>
        <w:pStyle w:val="Heading2"/>
      </w:pPr>
      <w:r>
        <w:t xml:space="preserve">7. Conclusion</w:t>
      </w:r>
    </w:p>
    <w:p>
      <w:pPr>
        <w:pStyle w:val="FirstParagraph"/>
      </w:pPr>
      <w:r>
        <w:t xml:space="preserve">In conclusion, the physicist is a vital component of Argentina's intellectual and industrial fabric, with Buenos Aires serving as the central node for this activity. From historical foundations to modern applications in technology and energy, the role of the physicist has been dynamic and impactful. While challenges exist regarding funding and resources, the potential for growth remains substantial.</w:t>
      </w:r>
    </w:p>
    <w:p>
      <w:pPr>
        <w:pStyle w:val="BodyText"/>
      </w:pPr>
      <w:r>
        <w:t xml:space="preserve">As Argentina Buenos Aires continues to navigate its economic landscape, supporting physicists through sustained investment in research infrastructure will be paramount. The physicist not only advances our understanding of the physical world but also drives innovation that benefits society at large. Future studies should focus on quantitative analyses of employment trends and the economic impact of physics-related industries within the region.</w:t>
      </w:r>
    </w:p>
    <w:bookmarkEnd w:id="27"/>
    <w:bookmarkStart w:id="28" w:name="references"/>
    <w:p>
      <w:pPr>
        <w:pStyle w:val="Heading2"/>
      </w:pPr>
      <w:r>
        <w:t xml:space="preserve">References</w:t>
      </w:r>
    </w:p>
    <w:p>
      <w:pPr>
        <w:pStyle w:val="FirstParagraph"/>
      </w:pPr>
      <w:r>
        <w:rPr>
          <w:iCs/>
          <w:i/>
        </w:rPr>
        <w:t xml:space="preserve">Note: For a formal academic submission, specific citations from CONICET reports, University of Buenos Aires publications, and international physics journals would be included here to validate the claims made regarding the role of the physicist in Argentina Buenos Aires.</w:t>
      </w:r>
    </w:p>
    <w:p>
      <w:pPr>
        <w:pStyle w:val="BodyText"/>
      </w:pPr>
      <w:r>
        <w:rPr>
          <w:bCs/>
          <w:b/>
        </w:rPr>
        <w:t xml:space="preserve">Bibliography Highlights:</w:t>
      </w:r>
    </w:p>
    <w:p>
      <w:pPr>
        <w:numPr>
          <w:ilvl w:val="0"/>
          <w:numId w:val="1002"/>
        </w:numPr>
        <w:pStyle w:val="Compact"/>
      </w:pPr>
      <w:r>
        <w:t xml:space="preserve">National Scientific and Technical Research Council (CONICET) Annual Reports on Physics Research.</w:t>
      </w:r>
    </w:p>
    <w:p>
      <w:pPr>
        <w:numPr>
          <w:ilvl w:val="0"/>
          <w:numId w:val="1002"/>
        </w:numPr>
        <w:pStyle w:val="Compact"/>
      </w:pPr>
      <w:r>
        <w:t xml:space="preserve">Faculty of Exact and Natural Sciences, University of Buenos Aires. Curriculum Development History.</w:t>
      </w:r>
    </w:p>
    <w:p>
      <w:pPr>
        <w:numPr>
          <w:ilvl w:val="0"/>
          <w:numId w:val="1002"/>
        </w:numPr>
        <w:pStyle w:val="Compact"/>
      </w:pPr>
      <w:r>
        <w:t xml:space="preserve">CNEA (Comisión Nacional de Energía Atómica). Strategic Plans for Nuclear Physics in Argentina.</w:t>
      </w:r>
    </w:p>
    <w:p>
      <w:pPr>
        <w:numPr>
          <w:ilvl w:val="0"/>
          <w:numId w:val="1002"/>
        </w:numPr>
        <w:pStyle w:val="Compact"/>
      </w:pPr>
      <w:r>
        <w:t xml:space="preserve">Societal Impact Studies on STEM Education in Latin America, focusing on the Argentine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Argentina Buenos Aires</dc:title>
  <dc:creator/>
  <dc:language>en</dc:language>
  <cp:keywords/>
  <dcterms:created xsi:type="dcterms:W3CDTF">2026-09-27T10:10:20Z</dcterms:created>
  <dcterms:modified xsi:type="dcterms:W3CDTF">2026-09-27T10:10:20Z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