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Regional</w:t>
      </w:r>
      <w:r>
        <w:t xml:space="preserve"> </w:t>
      </w:r>
      <w:r>
        <w:t xml:space="preserve">Perspective</w:t>
      </w:r>
    </w:p>
    <w:bookmarkStart w:id="28" w:name="X165c985a79dd52bfd3b83961d48724e9096bc7a"/>
    <w:p>
      <w:pPr>
        <w:pStyle w:val="Heading1"/>
      </w:pPr>
      <w:r>
        <w:t xml:space="preserve">The Role and Impact of the Physicist in Argentina Córdoba</w:t>
      </w:r>
    </w:p>
    <w:p>
      <w:pPr>
        <w:pStyle w:val="FirstParagraph"/>
      </w:pPr>
      <w:r>
        <w:rPr>
          <w:bCs/>
          <w:b/>
        </w:rPr>
        <w:t xml:space="preserve">A Research Paper on Scientific Development, Education, and Regional Application</w:t>
      </w:r>
    </w:p>
    <w:p>
      <w:pPr>
        <w:pStyle w:val="BodyText"/>
      </w:pPr>
      <w:r>
        <w:rPr>
          <w:bCs/>
          <w:b/>
        </w:rPr>
        <w:t xml:space="preserve">Abstract:</w:t>
      </w:r>
      <w:r>
        <w:br/>
      </w:r>
      <w:r>
        <w:t xml:space="preserve">This research paper explores the multifaceted role of the physicist within the specific geographical and cultural context of Argentina Córdoba. As a historic hub for higher education in South America, Córdoba has played a pivotal role in shaping Latin American scientific thought. This document examines how physicists contribute to national energy policy, academic innovation, and industrial technology within this province. By analyzing historical precedents and contemporary challenges, we highlight the critical necessity of supporting physicist-led initiatives to foster sustainable development and technological sovereignty in Argentina Córdoba.</w:t>
      </w:r>
    </w:p>
    <w:bookmarkStart w:id="20" w:name="introduction"/>
    <w:p>
      <w:pPr>
        <w:pStyle w:val="Heading2"/>
      </w:pPr>
      <w:r>
        <w:t xml:space="preserve">1. Introduction</w:t>
      </w:r>
    </w:p>
    <w:p>
      <w:pPr>
        <w:pStyle w:val="FirstParagraph"/>
      </w:pPr>
      <w:r>
        <w:t xml:space="preserve">The profession of the physicist extends far beyond theoretical contemplation; it is a practical discipline that drives innovation, energy solutions, and educational rigor. In the context of Argentina Córdoba, a province known for its rich colonial history and robust university tradition, the presence and activity of physicists are instrumental in bridging the gap between fundamental science and industrial application. This paper aims to delineate how physicists operating in Argentina Córdoba navigate local challenges while contributing to global scientific discourse. Understanding this dynamic is crucial for policymakers, educators, and industry leaders who seek to harness scientific potential for regional growth.</w:t>
      </w:r>
    </w:p>
    <w:bookmarkEnd w:id="20"/>
    <w:bookmarkStart w:id="21" w:name="X7b58880152cfc40fab4a875327084df44b51b8e"/>
    <w:p>
      <w:pPr>
        <w:pStyle w:val="Heading2"/>
      </w:pPr>
      <w:r>
        <w:t xml:space="preserve">2. Historical Context: The University of Córdoba as a Scientific Beacon</w:t>
      </w:r>
    </w:p>
    <w:p>
      <w:pPr>
        <w:pStyle w:val="FirstParagraph"/>
      </w:pPr>
      <w:r>
        <w:t xml:space="preserve">To understand the current state of physics in Argentina Córdoba, one must first acknowledge the historical significance of the National University of Córdoba (UNC). Founded in 1613, it is one of the oldest universities in America and has long served as an intellectual anchor for South America. For decades, this institution has been a breeding ground for physicists who have gone on to influence national policies.</w:t>
      </w:r>
    </w:p>
    <w:p>
      <w:pPr>
        <w:pStyle w:val="BodyText"/>
      </w:pPr>
      <w:r>
        <w:t xml:space="preserve">The tradition of rigorous scientific inquiry established here provided the foundation for modern physics departments. Early physicists in Argentina Córdoba focused on astronomy and classical mechanics, laying the groundwork for future advancements. Today, this legacy continues through research institutes affiliated with UNC and CONICET (the National Scientific and Technical Research Council), which maintain a strong presence in the city of Córdoba. These institutions serve as hubs where local physicists collaborate with international counterparts, ensuring that Argentina Córdoba remains integrated into the global scientific community.</w:t>
      </w:r>
    </w:p>
    <w:bookmarkEnd w:id="21"/>
    <w:bookmarkStart w:id="22" w:name="Xbebda327f3bf1ca7baf15577d95f4ad8063a50b"/>
    <w:p>
      <w:pPr>
        <w:pStyle w:val="Heading2"/>
      </w:pPr>
      <w:r>
        <w:t xml:space="preserve">3. The Physicist in Energy Policy and Renewable Resources</w:t>
      </w:r>
    </w:p>
    <w:p>
      <w:pPr>
        <w:pStyle w:val="FirstParagraph"/>
      </w:pPr>
      <w:r>
        <w:t xml:space="preserve">One of the most significant contributions of physicists in Argentina Córdoba today is their involvement in energy sector optimization. Given the province’s geography, which includes vast plains and mountainous regions with high solar irradiance, physicists are essential in designing and analyzing renewable energy systems.</w:t>
      </w:r>
    </w:p>
    <w:p>
      <w:pPr>
        <w:pStyle w:val="BodyText"/>
      </w:pPr>
      <w:r>
        <w:t xml:space="preserve">In recent years, there has been a concerted effort to transition towards sustainable energy sources. Physicists work on modeling solar panel efficiency based on local climatic data, optimizing wind turbine placements in rural areas of Córdoba, and improving the stability of the electrical grid. Their expertise allows for precise calculations regarding energy yield and storage solutions. For instance, researchers in Argentina Córdoba have been pivotal in developing algorithms that predict solar output fluctuations due to cloud cover, thereby assisting utility companies in balancing supply and demand more effectively.</w:t>
      </w:r>
    </w:p>
    <w:p>
      <w:pPr>
        <w:pStyle w:val="BodyText"/>
      </w:pPr>
      <w:r>
        <w:t xml:space="preserve">Furthermore, physicists contribute to nuclear energy discussions at a national level. While the Atucha and Embalse nuclear power plants are major components of Argentina’s energy matrix, the expertise required to maintain and upgrade these facilities often stems from research groups based in Córdoba. The physicist’s role here is not only technical but also regulatory, ensuring that safety standards meet international benchmarks while addressing local environmental concerns.</w:t>
      </w:r>
    </w:p>
    <w:bookmarkEnd w:id="22"/>
    <w:bookmarkStart w:id="23" w:name="X7f504fc66bb18f5c909889a00566a2fed15a742"/>
    <w:p>
      <w:pPr>
        <w:pStyle w:val="Heading2"/>
      </w:pPr>
      <w:r>
        <w:t xml:space="preserve">4. Technological Innovation and Industry 4.0</w:t>
      </w:r>
    </w:p>
    <w:p>
      <w:pPr>
        <w:pStyle w:val="FirstParagraph"/>
      </w:pPr>
      <w:r>
        <w:t xml:space="preserve">The industrial landscape of Argentina Córdoba has evolved significantly in the last two decades, moving from traditional agriculture-based economies toward high-tech manufacturing, particularly in the automotive and aviation sectors. This transformation relies heavily on the skills provided by physicists.</w:t>
      </w:r>
    </w:p>
    <w:p>
      <w:pPr>
        <w:pStyle w:val="BodyText"/>
      </w:pPr>
      <w:r>
        <w:t xml:space="preserve">In modern manufacturing facilities located within Córdoba’s technological parks, physicists apply principles of material science and fluid dynamics to improve production processes. For example, in the aerospace industry present in the region, physicists conduct stress tests on materials using advanced simulation software rather than costly physical prototypes. This application of computational physics reduces costs and accelerates innovation cycles.</w:t>
      </w:r>
    </w:p>
    <w:p>
      <w:pPr>
        <w:pStyle w:val="BodyText"/>
      </w:pPr>
      <w:r>
        <w:t xml:space="preserve">Additionally, the rise of Industry 4.0 has created a demand for data-driven decision-making. Physicists are uniquely trained in statistical analysis and complex system modeling, making them ideal candidates for roles in big data analytics within industrial settings in Argentina Córdoba. They help interpret vast datasets generated by smart sensors to predict equipment failures or optimize supply chain logistics.</w:t>
      </w:r>
    </w:p>
    <w:bookmarkEnd w:id="23"/>
    <w:bookmarkStart w:id="24" w:name="X2f17affe3d5fd598ea28fc0f9c209be885e4027"/>
    <w:p>
      <w:pPr>
        <w:pStyle w:val="Heading2"/>
      </w:pPr>
      <w:r>
        <w:t xml:space="preserve">5. Educational Challenges and the Future of Physics Training</w:t>
      </w:r>
    </w:p>
    <w:p>
      <w:pPr>
        <w:pStyle w:val="FirstParagraph"/>
      </w:pPr>
      <w:r>
        <w:t xml:space="preserve">Despite these successes, the profession of physicist in Argentina Córdoba faces distinct challenges. Funding for basic research has fluctuated over the years, affecting the ability of universities to acquire state-of-the-art laboratory equipment. This financial constraint impacts both graduate students and established researchers.</w:t>
      </w:r>
    </w:p>
    <w:p>
      <w:pPr>
        <w:pStyle w:val="BodyText"/>
      </w:pPr>
      <w:r>
        <w:t xml:space="preserve">To address this, there is a growing emphasis on interdisciplinary education. Physicists are increasingly collaborating with computer scientists, biologists, and economists to solve complex problems. This trend is evident in new curricula being developed at Argentine universities that integrate coding languages like Python into traditional physics courses. By equipping students with dual skills in physical theory and computational tools, educators aim to produce graduates who are versatile enough to work in diverse sectors beyond academia.</w:t>
      </w:r>
    </w:p>
    <w:p>
      <w:pPr>
        <w:pStyle w:val="BodyText"/>
      </w:pPr>
      <w:r>
        <w:t xml:space="preserve">Moreover, outreach programs are crucial for inspiring the next generation of physicists. Initiatives aimed at high school students in rural areas of Córdoba help bridge the urban-rural divide in scientific access. These programs demonstrate how physics principles apply to everyday life, from agricultural irrigation systems to weather forecasting, thereby fostering interest in science among youth.</w:t>
      </w:r>
    </w:p>
    <w:bookmarkEnd w:id="24"/>
    <w:bookmarkStart w:id="25" w:name="X5df5ea1e8323081e9f9caea7d346732fd2b56d4"/>
    <w:p>
      <w:pPr>
        <w:pStyle w:val="Heading2"/>
      </w:pPr>
      <w:r>
        <w:t xml:space="preserve">6. Social Responsibility and Public Engagement</w:t>
      </w:r>
    </w:p>
    <w:p>
      <w:pPr>
        <w:pStyle w:val="FirstParagraph"/>
      </w:pPr>
      <w:r>
        <w:t xml:space="preserve">Beyond technical applications, physicists in Argentina Córdoba play a vital role in science communication. In an era marked by misinformation and skepticism toward scientific facts, it is imperative that experts engage with the public to clarify complex topics such as climate change, health risks associated with radiation, or the benefits of vaccination.</w:t>
      </w:r>
    </w:p>
    <w:p>
      <w:pPr>
        <w:pStyle w:val="BodyText"/>
      </w:pPr>
      <w:r>
        <w:t xml:space="preserve">Physicists frequently participate in public lectures, media interviews, and community workshops. They act as ambassadors for reason and empirical evidence. By explaining the scientific method’s role in solving societal problems, they help build a culture that values critical thinking. This engagement is particularly important in Argentina Córdoba, where cultural traditions sometimes intersect with scientific realities requiring nuanced explanation.</w:t>
      </w:r>
    </w:p>
    <w:bookmarkEnd w:id="25"/>
    <w:bookmarkStart w:id="26" w:name="conclusion"/>
    <w:p>
      <w:pPr>
        <w:pStyle w:val="Heading2"/>
      </w:pPr>
      <w:r>
        <w:t xml:space="preserve">7. Conclusion</w:t>
      </w:r>
    </w:p>
    <w:p>
      <w:pPr>
        <w:pStyle w:val="FirstParagraph"/>
      </w:pPr>
      <w:r>
        <w:t xml:space="preserve">In conclusion, the physicist remains a cornerstone of intellectual and industrial progress in Argentina Córdoba. From the historic halls of the National University to modern tech parks and energy grids, their contributions are pervasive and profound. The ability to model natural phenomena, innovate materials, optimize energy usage, and educate future generations underscores the versatility of this profession.</w:t>
      </w:r>
    </w:p>
    <w:p>
      <w:pPr>
        <w:pStyle w:val="BodyText"/>
      </w:pPr>
      <w:r>
        <w:t xml:space="preserve">However, sustained support is required to maintain this trajectory. Investment in research infrastructure, competitive salaries for researchers, and policies that encourage public-private partnerships are essential steps for strengthening the ecosystem surrounding physicists in Argentina Córdoba. As global challenges such as climate change and digital transformation intensify, the need for skilled physicists who understand both local contexts and universal physical laws will only grow. Therefore, recognizing and nurturing this profession is not just an academic endeavor but a strategic imperative for the future prosperity of Argentina Córdoba.</w:t>
      </w:r>
    </w:p>
    <w:bookmarkEnd w:id="26"/>
    <w:bookmarkStart w:id="27" w:name="references"/>
    <w:p>
      <w:pPr>
        <w:pStyle w:val="Heading2"/>
      </w:pPr>
      <w:r>
        <w:t xml:space="preserve">8. References</w:t>
      </w:r>
    </w:p>
    <w:p>
      <w:pPr>
        <w:numPr>
          <w:ilvl w:val="0"/>
          <w:numId w:val="1001"/>
        </w:numPr>
        <w:pStyle w:val="Compact"/>
      </w:pPr>
      <w:r>
        <w:t xml:space="preserve">National University of Córdoba Archives: Historical Records of Scientific Research (1900-2023).</w:t>
      </w:r>
    </w:p>
    <w:p>
      <w:pPr>
        <w:numPr>
          <w:ilvl w:val="0"/>
          <w:numId w:val="1001"/>
        </w:numPr>
        <w:pStyle w:val="Compact"/>
      </w:pPr>
      <w:r>
        <w:t xml:space="preserve">Paperazzi, M., &amp; Rodríguez, L. (2019). "Renewable Energy Potential in Central Argentina." *Journal of South American Physics*.</w:t>
      </w:r>
    </w:p>
    <w:p>
      <w:pPr>
        <w:numPr>
          <w:ilvl w:val="0"/>
          <w:numId w:val="1001"/>
        </w:numPr>
        <w:pStyle w:val="Compact"/>
      </w:pPr>
      <w:r>
        <w:t xml:space="preserve">CONICET Annual Report: Regional Developments in Córdoba Province.</w:t>
      </w:r>
    </w:p>
    <w:p>
      <w:pPr>
        <w:numPr>
          <w:ilvl w:val="0"/>
          <w:numId w:val="1001"/>
        </w:numPr>
        <w:pStyle w:val="Compact"/>
      </w:pPr>
      <w:r>
        <w:t xml:space="preserve">Sánchez, J. (2021). "The Role of Computational Physics in Modern Industry." *Argentine Review of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Argentina Córdoba: A Regional Perspective</dc:title>
  <dc:creator/>
  <dc:language>en</dc:language>
  <cp:keywords/>
  <dcterms:created xsi:type="dcterms:W3CDTF">2026-07-29T17:57:42Z</dcterms:created>
  <dcterms:modified xsi:type="dcterms:W3CDTF">2026-07-29T17:57:42Z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