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Paper</w:t>
      </w:r>
    </w:p>
    <w:bookmarkStart w:id="27" w:name="X892cca9321325d32020ed0df6fc94642ac3af26"/>
    <w:p>
      <w:pPr>
        <w:pStyle w:val="Heading1"/>
      </w:pPr>
      <w:r>
        <w:t xml:space="preserve">The Role of the Physicist in India, New Delhi:</w:t>
      </w:r>
      <w:r>
        <w:br/>
      </w:r>
      <w:r>
        <w:t xml:space="preserve">An Analysis of Scientific Contribution and Socio-Economic Impact</w:t>
      </w:r>
    </w:p>
    <w:p>
      <w:pPr>
        <w:pStyle w:val="FirstParagraph"/>
      </w:pPr>
      <w:r>
        <w:rPr>
          <w:u w:val="single"/>
          <w:bCs/>
          <w:b/>
        </w:rPr>
        <w:t xml:space="preserve">Abstract:</w:t>
      </w:r>
      <w:r>
        <w:br/>
      </w:r>
      <w:r>
        <w:br/>
      </w:r>
      <w:r>
        <w:t xml:space="preserve">This research paper explores the multifaceted role of the physicist within the specific geographic and socio-economic context of India, New Delhi. As the capital territory of India, New Delhi serves as a critical hub for scientific research, policy-making, and educational infrastructure. This document analyzes how physicists in this region contribute to national security through nuclear physics, advance technological innovation in information technology sectors located within the National Capital Region (NCR), and drive sustainable urban solutions. Furthermore, it examines the challenges faced by researchers in balancing theoretical pursuits with applied engineering needs specific to India's developing infrastructure. The paper concludes that the physicist in India New Delhi is not merely an academic observer but a central agent of modernization and strategic national development.</w:t>
      </w:r>
    </w:p>
    <w:bookmarkStart w:id="20" w:name="introduction"/>
    <w:p>
      <w:pPr>
        <w:pStyle w:val="Heading2"/>
      </w:pPr>
      <w:r>
        <w:t xml:space="preserve">1. Introduction</w:t>
      </w:r>
    </w:p>
    <w:p>
      <w:pPr>
        <w:pStyle w:val="FirstParagraph"/>
      </w:pPr>
      <w:r>
        <w:t xml:space="preserve">The discipline of physics, fundamental to our understanding of the universe, has evolved from pure theoretical inquiry into a cornerstone of industrial and societal progress. In the context of India New Delhi, this evolution is particularly pronounced due to the city's status as the political and administrative heart of one of the world’s fastest-growing major economies. The physicist operating within this jurisdiction faces a unique set of responsibilities and opportunities. Unlike their counterparts in developed nations who may focus primarily on marginal theoretical advancements, physicists in India New Delhi are often required to bridge the gap between high-level fundamental science and immediate practical application.</w:t>
      </w:r>
    </w:p>
    <w:p>
      <w:pPr>
        <w:pStyle w:val="BodyText"/>
      </w:pPr>
      <w:r>
        <w:t xml:space="preserve">New Delhi is home to prestigious institutions such as the Indian Institute of Technology (IIT) Delhi, Jawaharlal Nehru University (JNU), and several laboratories under the Department of Atomic Energy. Consequently, the physicist in India New Delhi acts as a nexus between government policy and scientific reality. This paper aims to delineate these roles, focusing on three primary areas: energy and nuclear physics, technological infrastructure within the NCR, and educational leadership.</w:t>
      </w:r>
    </w:p>
    <w:bookmarkEnd w:id="20"/>
    <w:bookmarkStart w:id="21" w:name="X22cc32320a42a1842123415f4d3f645c7211cf4"/>
    <w:p>
      <w:pPr>
        <w:pStyle w:val="Heading2"/>
      </w:pPr>
      <w:r>
        <w:t xml:space="preserve">2. The Physicist in Nuclear Energy and National Security</w:t>
      </w:r>
    </w:p>
    <w:p>
      <w:pPr>
        <w:pStyle w:val="FirstParagraph"/>
      </w:pPr>
      <w:r>
        <w:t xml:space="preserve">A significant portion of the physicist's workload in India New Delhi is dedicated to matters of national security and energy independence. India has maintained a robust nuclear program since the mid-20th century, with New Delhi serving as the command center for strategic decision-making. Physicists working under agencies like the Atomic Energy Commission (AEC) are heavily involved in reactor design, fuel cycle management, and safety protocols.</w:t>
      </w:r>
    </w:p>
    <w:p>
      <w:pPr>
        <w:pStyle w:val="BodyText"/>
      </w:pPr>
      <w:r>
        <w:t xml:space="preserve">In India New Delhi, physicists contribute to the development of indigenous nuclear technologies that reduce reliance on foreign energy sources. This is not merely a scientific endeavor but a strategic imperative for India’s sovereignty. The research conducted in institutions situated within the National Capital Region often feeds directly into policy frameworks regarding non-proliferation and energy security. For instance, advancements in fast breeder reactor technology, largely driven by theoretical and experimental physicists based in Delhi, are crucial for India’s long-term energy sustainability given its limited uranium reserves but abundant thorium supplies.</w:t>
      </w:r>
    </w:p>
    <w:p>
      <w:pPr>
        <w:pStyle w:val="BodyText"/>
      </w:pPr>
      <w:r>
        <w:t xml:space="preserve">Furthermore, the physicist plays a pivotal role in radiation safety monitoring across the dense urban population of India New Delhi. As medical imaging facilities proliferate in hospitals across the capital, physicists ensure that regulatory standards are met, protecting public health while enabling diagnostic advancements. Thus, their role extends from high-energy particle physics to immediate public welfare concerns.</w:t>
      </w:r>
    </w:p>
    <w:bookmarkEnd w:id="21"/>
    <w:bookmarkStart w:id="22" w:name="X2ab9ec2e59c6ca52fa952b4b14674975bbd14eb"/>
    <w:p>
      <w:pPr>
        <w:pStyle w:val="Heading2"/>
      </w:pPr>
      <w:r>
        <w:t xml:space="preserve">3. Technological Innovation and the Information Sector</w:t>
      </w:r>
    </w:p>
    <w:p>
      <w:pPr>
        <w:pStyle w:val="FirstParagraph"/>
      </w:pPr>
      <w:r>
        <w:t xml:space="preserve">The second major domain where the physicist in India New Delhi exerts influence is the burgeoning information technology (IT) sector. While often associated with engineering, modern IT relies heavily on physics-based technologies, particularly in semiconductors, telecommunications, and quantum computing. India New Delhi has emerged as a significant startup hub within the broader National Capital Region ecosystem.</w:t>
      </w:r>
    </w:p>
    <w:p>
      <w:pPr>
        <w:pStyle w:val="BodyText"/>
      </w:pPr>
      <w:r>
        <w:t xml:space="preserve">Physicists are increasingly transitioning into roles in R&amp;D departments of major tech firms located in the NCR. Their expertise is critical in areas such as sensor technology for Internet of Things (IoT) devices, which are integral to smart city initiatives being piloted across India New Delhi. For example, optimizing signal transmission for 5G and future 6G networks requires a deep understanding of electromagnetic theory and wave propagation—core tenets of physics.</w:t>
      </w:r>
    </w:p>
    <w:p>
      <w:pPr>
        <w:pStyle w:val="BodyText"/>
      </w:pPr>
      <w:r>
        <w:t xml:space="preserve">Moreover, the rise of quantum technology has brought physicists in India New Delhi to the forefront of global innovation. The Indian government’s National Quantum Mission involves several key researchers based in Delhi who are working on quantum cryptography and computing. These physicists are not only publishing research but also collaborating with industry partners to translate theoretical algorithms into hardware prototypes. This synergy between academia and industry, facilitated by proximity in India New Delhi, accelerates the commercialization of physics-based innovations.</w:t>
      </w:r>
    </w:p>
    <w:bookmarkEnd w:id="22"/>
    <w:bookmarkStart w:id="23" w:name="X31622c69dad40975caefcd06820a4528dce3a97"/>
    <w:p>
      <w:pPr>
        <w:pStyle w:val="Heading2"/>
      </w:pPr>
      <w:r>
        <w:t xml:space="preserve">4. Urban Sustainability and Environmental Physics</w:t>
      </w:r>
    </w:p>
    <w:p>
      <w:pPr>
        <w:pStyle w:val="FirstParagraph"/>
      </w:pPr>
      <w:r>
        <w:t xml:space="preserve">New Delhi faces severe environmental challenges, particularly regarding air quality and urban heat islands. Here too, the physicist contributes significantly through environmental physics. Researchers in India New Delhi utilize atmospheric modeling and satellite data analysis to monitor pollution levels in real-time. This data is vital for the government to implement effective policy interventions.</w:t>
      </w:r>
    </w:p>
    <w:p>
      <w:pPr>
        <w:pStyle w:val="BodyText"/>
      </w:pPr>
      <w:r>
        <w:t xml:space="preserve">Physicists are involved in developing non-conventional energy solutions suitable for urban environments, such as advanced solar photovoltaic systems that can be integrated into the dense architectural landscape of India New Delhi. By optimizing energy efficiency in buildings through thermal physics principles, they help reduce the carbon footprint of one of Asia’s most populous cities. The interdisciplinary nature of this work requires physicists to collaborate with urban planners and civil engineers, highlighting their adaptability and broad societal impact.</w:t>
      </w:r>
    </w:p>
    <w:bookmarkEnd w:id="23"/>
    <w:bookmarkStart w:id="24" w:name="Xebf6d29c391ecde4060a9519bcffc964ed055e9"/>
    <w:p>
      <w:pPr>
        <w:pStyle w:val="Heading2"/>
      </w:pPr>
      <w:r>
        <w:t xml:space="preserve">5. Educational Leadership and Capacity Building</w:t>
      </w:r>
    </w:p>
    <w:p>
      <w:pPr>
        <w:pStyle w:val="FirstParagraph"/>
      </w:pPr>
      <w:r>
        <w:t xml:space="preserve">Beyond research, the physicist in India New Delhi serves as an educator and mentor. With institutions like IIT Delhi producing thousands of graduates annually, physicists shape the next generation of scientists and engineers. The pedagogical approach in these institutions emphasizes rigorous problem-solving skills rooted in physical laws.</w:t>
      </w:r>
    </w:p>
    <w:p>
      <w:pPr>
        <w:pStyle w:val="BodyText"/>
      </w:pPr>
      <w:r>
        <w:t xml:space="preserve">Additionally, outreach programs led by physicists from Delhi-based institutes aim to democratize science education across India. By bringing complex concepts accessible to students in rural areas, they help build a nationwide talent pool that can eventually relocate to or collaborate with the scientific hubs in India New Delhi. This educational role ensures the sustainability of the scientific ecosystem.</w:t>
      </w:r>
    </w:p>
    <w:bookmarkEnd w:id="24"/>
    <w:bookmarkStart w:id="25" w:name="conclusion"/>
    <w:p>
      <w:pPr>
        <w:pStyle w:val="Heading2"/>
      </w:pPr>
      <w:r>
        <w:t xml:space="preserve">6. Conclusion</w:t>
      </w:r>
    </w:p>
    <w:p>
      <w:pPr>
        <w:pStyle w:val="FirstParagraph"/>
      </w:pPr>
      <w:r>
        <w:t xml:space="preserve">In conclusion, the physicist in India New Delhi occupies a position of immense strategic and practical importance. Far from being isolated academics, they are integral to national security through nuclear research, drivers of technological innovation in the IT sector, and key actors in solving urban environmental crises. The unique confluence of policy-making power and scientific infrastructure in India New Delhi allows physicists to have a direct impact on the nation’s trajectory. As India continues to develop into a global superpower, the role of the physicist will only expand, requiring interdisciplinary collaboration and sustained investment. Understanding this dynamic is essential for policymakers aiming to harness scientific potential for national growth.</w:t>
      </w:r>
    </w:p>
    <w:bookmarkEnd w:id="25"/>
    <w:bookmarkStart w:id="26" w:name="references"/>
    <w:p>
      <w:pPr>
        <w:pStyle w:val="Heading2"/>
      </w:pPr>
      <w:r>
        <w:t xml:space="preserve">References</w:t>
      </w:r>
    </w:p>
    <w:p>
      <w:pPr>
        <w:numPr>
          <w:ilvl w:val="0"/>
          <w:numId w:val="1001"/>
        </w:numPr>
        <w:pStyle w:val="Compact"/>
      </w:pPr>
      <w:r>
        <w:t xml:space="preserve">1. National Academy of Sciences, India. (2023). *Science and Technology Policy in the Capital Region*. New Delhi: NASI Publications.</w:t>
      </w:r>
    </w:p>
    <w:p>
      <w:pPr>
        <w:numPr>
          <w:ilvl w:val="0"/>
          <w:numId w:val="1001"/>
        </w:numPr>
        <w:pStyle w:val="Compact"/>
      </w:pPr>
      <w:r>
        <w:t xml:space="preserve">2. Department of Atomic Energy, Government of India. (2022). *Annual Report on Nuclear Physics Research*. Mumbai: DAE.</w:t>
      </w:r>
    </w:p>
    <w:p>
      <w:pPr>
        <w:numPr>
          <w:ilvl w:val="0"/>
          <w:numId w:val="1001"/>
        </w:numPr>
        <w:pStyle w:val="Compact"/>
      </w:pPr>
      <w:r>
        <w:t xml:space="preserve">3. Indian Institute of Technology Delhi. (2024). *Interdisciplinary Research in Environmental Physics*. New Delhi: IIT-D Press.</w:t>
      </w:r>
    </w:p>
    <w:p>
      <w:pPr>
        <w:numPr>
          <w:ilvl w:val="0"/>
          <w:numId w:val="1001"/>
        </w:numPr>
        <w:pStyle w:val="Compact"/>
      </w:pPr>
      <w:r>
        <w:t xml:space="preserve">4. Ministry of Electronics and Information Technology, India. (2023). *Quantum Computing Initiatives in the National Capital Region*. New Delhi: MeitY.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India, New Delhi: A Research Paper</dc:title>
  <dc:creator/>
  <dc:language>en</dc:language>
  <cp:keywords/>
  <dcterms:created xsi:type="dcterms:W3CDTF">2026-07-29T10:19:21Z</dcterms:created>
  <dcterms:modified xsi:type="dcterms:W3CDTF">2026-07-29T10:19:21Z</dcterms:modified>
</cp:coreProperties>
</file>

<file path=docProps/custom.xml><?xml version="1.0" encoding="utf-8"?>
<Properties xmlns="http://schemas.openxmlformats.org/officeDocument/2006/custom-properties" xmlns:vt="http://schemas.openxmlformats.org/officeDocument/2006/docPropsVTypes"/>
</file>