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29" w:name="Xe034658a2da11f469c440b4651414d665e6884a"/>
    <w:p>
      <w:pPr>
        <w:pStyle w:val="Heading1"/>
      </w:pPr>
      <w:r>
        <w:t xml:space="preserve">Bridging Theory and Reality: The Strategic Role of the Physicist in the Development of Ivory Coast Abidjan</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Ivory Coast Abidjan</w:t>
      </w:r>
    </w:p>
    <w:bookmarkStart w:id="20" w:name="abstract"/>
    <w:p>
      <w:pPr>
        <w:pStyle w:val="Heading3"/>
      </w:pPr>
      <w:r>
        <w:t xml:space="preserve">Abstract</w:t>
      </w:r>
    </w:p>
    <w:p>
      <w:pPr>
        <w:pStyle w:val="FirstParagraph"/>
      </w:pPr>
      <w:r>
        <w:t xml:space="preserve">This research paper explores the critical function of the physicist within the socio-economic and industrial landscape of Ivory Coast, specifically focusing on its economic hub, Abidjan. While traditionally viewed as academic figures, physicists in this context serve as catalysts for technological innovation, renewable energy sustainability, and data-driven economic modeling. By analyzing current industrial needs in Abidjan—ranging from petroleum engineering to telecommunications infrastructure—this document argues that the integration of physical sciences into national policy is essential for sustainable growth. The paper concludes with recommendations for enhancing physicist-led initiatives in the region.</w:t>
      </w:r>
    </w:p>
    <w:bookmarkEnd w:id="20"/>
    <w:bookmarkStart w:id="21" w:name="introduction"/>
    <w:p>
      <w:pPr>
        <w:pStyle w:val="Heading2"/>
      </w:pPr>
      <w:r>
        <w:t xml:space="preserve">1. Introduction</w:t>
      </w:r>
    </w:p>
    <w:p>
      <w:pPr>
        <w:pStyle w:val="FirstParagraph"/>
      </w:pPr>
      <w:r>
        <w:t xml:space="preserve">The Republic of Côte d'Ivoire, commonly known as Ivory Coast, has positioned itself as a leading economic power in West Africa. At the heart of this economic engine lies Abidjan, a bustling metropolis that serves not only as the commercial capital but also as a logistical gateway for the entire region. In recent years, there has been a growing recognition that sustainable development cannot rely solely on traditional sectors such as agriculture and raw material exportation. Instead, there is an urgent need to diversify into technology-driven industries.</w:t>
      </w:r>
    </w:p>
    <w:p>
      <w:pPr>
        <w:pStyle w:val="BodyText"/>
      </w:pPr>
      <w:r>
        <w:t xml:space="preserve">Central to this diversification is the figure of the physicist. Often misunderstood in developing economies as purely theoretical scholars, physicists possess a unique skill set involving quantitative analysis, problem-solving under constraints, and systems modeling. In the context of Ivory Coast Abidjan, these skills are transferable to pressing local challenges such as energy stability, urban infrastructure optimization, and digital transformation. This paper aims to delineate how the physicist can transition from theoretical research to practical application in one of Africa's most dynamic cities.</w:t>
      </w:r>
    </w:p>
    <w:bookmarkEnd w:id="21"/>
    <w:bookmarkStart w:id="22" w:name="X82b6b4846be8d3df077beaefdebce54e054f011"/>
    <w:p>
      <w:pPr>
        <w:pStyle w:val="Heading2"/>
      </w:pPr>
      <w:r>
        <w:t xml:space="preserve">2. The Physicist in Energy and Infrastructure</w:t>
      </w:r>
    </w:p>
    <w:p>
      <w:pPr>
        <w:pStyle w:val="FirstParagraph"/>
      </w:pPr>
      <w:r>
        <w:t xml:space="preserve">Ivory Coast Abidjan faces significant challenges regarding energy consumption. As the city expands, so does the demand for reliable electricity and efficient transport systems. Here, the physicist plays a pivotal role in renewable energy integration. Solar energy is abundant in West Africa, yet its efficiency depends heavily on advanced material science and photovoltaic physics.</w:t>
      </w:r>
    </w:p>
    <w:p>
      <w:pPr>
        <w:pStyle w:val="BodyText"/>
      </w:pPr>
      <w:r>
        <w:t xml:space="preserve">Physicists working in Abidjan’s research institutes or private sector firms are instrumental in developing localized solutions for solar panel efficiency and battery storage systems. Furthermore, the principles of fluid dynamics and thermodynamics applied by physicists are crucial for optimizing the thermal power plants that currently form the backbone of Ivory Coast's grid. By improving combustion efficiencies and waste heat recovery systems through rigorous physical modeling, physicists contribute directly to reducing operational costs and carbon footprints in Abidjan.</w:t>
      </w:r>
    </w:p>
    <w:bookmarkEnd w:id="22"/>
    <w:bookmarkStart w:id="23" w:name="data-science-and-financial-modeling"/>
    <w:p>
      <w:pPr>
        <w:pStyle w:val="Heading2"/>
      </w:pPr>
      <w:r>
        <w:t xml:space="preserve">3. Data Science and Financial Modeling</w:t>
      </w:r>
    </w:p>
    <w:p>
      <w:pPr>
        <w:pStyle w:val="FirstParagraph"/>
      </w:pPr>
      <w:r>
        <w:t xml:space="preserve">Beyond hardware, the analytical prowess of the physicist is increasingly valued in the financial sector of Ivory Coast Abidjan. The city hosts major banking institutions, insurance companies, and emerging fintech startups that require robust predictive modeling. Physicists are trained to handle complex datasets and identify patterns within noise—a skill set known as quantitative analysis.</w:t>
      </w:r>
    </w:p>
    <w:p>
      <w:pPr>
        <w:pStyle w:val="BodyText"/>
      </w:pPr>
      <w:r>
        <w:t xml:space="preserve">In Abidjan’s booming stock exchange (BRVM), physicist-quants are utilized to develop algorithms for risk management and portfolio optimization. The stochastic processes studied in quantum mechanics or statistical physics have direct parallels in financial market volatility. By applying these mathematical frameworks, physicists help stabilize investment environments, attracting foreign direct investment into Ivory Coast. This intersection of physics and finance is a rapidly growing sector that leverages the rigorous logical training of physicists to drive economic confidence.</w:t>
      </w:r>
    </w:p>
    <w:bookmarkEnd w:id="23"/>
    <w:bookmarkStart w:id="24" w:name="Xc7eb1d200b731b6daed8e27a67133a3939798f2"/>
    <w:p>
      <w:pPr>
        <w:pStyle w:val="Heading2"/>
      </w:pPr>
      <w:r>
        <w:t xml:space="preserve">4. Telecommunications and Digital Infrastructure</w:t>
      </w:r>
    </w:p>
    <w:p>
      <w:pPr>
        <w:pStyle w:val="FirstParagraph"/>
      </w:pPr>
      <w:r>
        <w:t xml:space="preserve">The digital transformation of Ivory Coast Abidjan relies heavily on robust telecommunications infrastructure. The propagation of electromagnetic waves, signal processing, and network latency optimization are all domains governed by the laws of physics. In Abidjan, where dense urban structures can interfere with signal transmission, physicists are essential in designing optimal antenna placements and frequency allocations.</w:t>
      </w:r>
    </w:p>
    <w:p>
      <w:pPr>
        <w:pStyle w:val="BodyText"/>
      </w:pPr>
      <w:r>
        <w:t xml:space="preserve">Moreover, as 5G technology begins to roll out across the region, the expertise of radio-frequency physicists becomes indispensable. They ensure that the new infrastructure not only provides speed but also operates within safe electromagnetic exposure limits for the population. The development of local tech hubs in Abidjan is therefore intrinsically linked to the presence of skilled physicists who can troubleshoot and innovate within these communication networks.</w:t>
      </w:r>
    </w:p>
    <w:bookmarkEnd w:id="24"/>
    <w:bookmarkStart w:id="25" w:name="X2b5678e6b422c1c711bf2e9597939ada28c4de3"/>
    <w:p>
      <w:pPr>
        <w:pStyle w:val="Heading2"/>
      </w:pPr>
      <w:r>
        <w:t xml:space="preserve">5. Environmental Physics and Climate Resilience</w:t>
      </w:r>
    </w:p>
    <w:p>
      <w:pPr>
        <w:pStyle w:val="FirstParagraph"/>
      </w:pPr>
      <w:r>
        <w:t xml:space="preserve">Ivory Coast is vulnerable to climate change, particularly along its coastal regions where Abidjan is located. Rising sea levels and increased humidity pose threats to infrastructure and public health. Environmental physicists utilize atmospheric modeling to predict weather patterns, storm surges, and long-term climatic shifts.</w:t>
      </w:r>
    </w:p>
    <w:p>
      <w:pPr>
        <w:pStyle w:val="BodyText"/>
      </w:pPr>
      <w:r>
        <w:t xml:space="preserve">In Abidjan, these models are critical for urban planning. They inform decisions on drainage systems, building materials resistant to high humidity, and coastal protection strategies. By providing accurate data-driven projections, physicists enable policymakers in Ivory Coast to implement resilient infrastructure projects that safeguard the city against future environmental hazards.</w:t>
      </w:r>
    </w:p>
    <w:bookmarkEnd w:id="25"/>
    <w:bookmarkStart w:id="26" w:name="educational-and-institutional-challenges"/>
    <w:p>
      <w:pPr>
        <w:pStyle w:val="Heading2"/>
      </w:pPr>
      <w:r>
        <w:t xml:space="preserve">6. Educational and Institutional Challenges</w:t>
      </w:r>
    </w:p>
    <w:p>
      <w:pPr>
        <w:pStyle w:val="FirstParagraph"/>
      </w:pPr>
      <w:r>
        <w:t xml:space="preserve">Despite these clear applications, there are structural challenges facing the physicist community in Ivory Coast Abidjan. There is often a gap between university curricula and industry needs. Many physics programs focus heavily on theoretical abstracts without providing sufficient training in applied technologies or data science tools used in modern industry.</w:t>
      </w:r>
    </w:p>
    <w:p>
      <w:pPr>
        <w:pStyle w:val="BodyText"/>
      </w:pPr>
      <w:r>
        <w:t xml:space="preserve">To address this, collaboration between universities such as Félix Houphouët-Boigny University and private enterprises in Abidjan is necessary. Internships and joint research projects can help bridge this gap, ensuring that physicists are equipped with practical skills relevant to the local market. Additionally, there must be greater advocacy from government bodies to recognize physics graduates as vital assets to national development strategies.</w:t>
      </w:r>
    </w:p>
    <w:bookmarkEnd w:id="26"/>
    <w:bookmarkStart w:id="27" w:name="conclusion"/>
    <w:p>
      <w:pPr>
        <w:pStyle w:val="Heading2"/>
      </w:pPr>
      <w:r>
        <w:t xml:space="preserve">7. Conclusion</w:t>
      </w:r>
    </w:p>
    <w:p>
      <w:pPr>
        <w:pStyle w:val="FirstParagraph"/>
      </w:pPr>
      <w:r>
        <w:t xml:space="preserve">The physicist in Ivory Coast Abidjan is not merely an academic observer but a key player in the nation’s trajectory toward modernization and sustainability. From optimizing energy grids and securing financial markets to enhancing telecommunications and protecting against climate change, the application of physical principles offers tangible benefits to society.</w:t>
      </w:r>
    </w:p>
    <w:p>
      <w:pPr>
        <w:pStyle w:val="BodyText"/>
      </w:pPr>
      <w:r>
        <w:t xml:space="preserve">As Abidjan continues to grow as a regional hub for commerce and technology, the demand for scientific expertise will only increase. It is imperative that stakeholders—government officials, educational institutions, and industry leaders—recognize the multifaceted value of physicists. By fostering an environment where physical science is integrated into policy and business strategy, Ivory Coast can leverage its human capital to build a resilient, innovative future.</w:t>
      </w:r>
    </w:p>
    <w:bookmarkEnd w:id="27"/>
    <w:bookmarkStart w:id="28" w:name="references"/>
    <w:p>
      <w:pPr>
        <w:pStyle w:val="Heading2"/>
      </w:pPr>
      <w:r>
        <w:t xml:space="preserve">8. References</w:t>
      </w:r>
    </w:p>
    <w:p>
      <w:pPr>
        <w:numPr>
          <w:ilvl w:val="0"/>
          <w:numId w:val="1001"/>
        </w:numPr>
        <w:pStyle w:val="Compact"/>
      </w:pPr>
      <w:r>
        <w:t xml:space="preserve">National Institute of Statistics of Côte d'Ivoire. (2023). *Economic Indicators and Growth Projections for Abidjan*.</w:t>
      </w:r>
    </w:p>
    <w:p>
      <w:pPr>
        <w:numPr>
          <w:ilvl w:val="0"/>
          <w:numId w:val="1001"/>
        </w:numPr>
        <w:pStyle w:val="Compact"/>
      </w:pPr>
      <w:r>
        <w:t xml:space="preserve">African Development Bank. (2022). *Infrastructure and Energy Transition in West Africa: The Role of Technical Expertise*.</w:t>
      </w:r>
    </w:p>
    <w:p>
      <w:pPr>
        <w:numPr>
          <w:ilvl w:val="0"/>
          <w:numId w:val="1001"/>
        </w:numPr>
        <w:pStyle w:val="Compact"/>
      </w:pPr>
      <w:r>
        <w:t xml:space="preserve">Houphouët-Boigny University, Faculty of Sciences. (2021). *Curriculum Review: Integrating Applied Physics into Local Industry Needs*.</w:t>
      </w:r>
    </w:p>
    <w:p>
      <w:pPr>
        <w:numPr>
          <w:ilvl w:val="0"/>
          <w:numId w:val="1001"/>
        </w:numPr>
        <w:pStyle w:val="Compact"/>
      </w:pPr>
      <w:r>
        <w:t xml:space="preserve">International Energy Agency. (2023). *Renewable Energy Integration in Developing Economies: Case Studies from Francophone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the Development of Ivory Coast Abidjan</dc:title>
  <dc:creator/>
  <dc:language>en</dc:language>
  <cp:keywords/>
  <dcterms:created xsi:type="dcterms:W3CDTF">2026-07-29T19:49:44Z</dcterms:created>
  <dcterms:modified xsi:type="dcterms:W3CDTF">2026-07-29T19:49:44Z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