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Physics</w:t>
      </w:r>
      <w:r>
        <w:t xml:space="preserve"> </w:t>
      </w:r>
      <w:r>
        <w:t xml:space="preserve">in</w:t>
      </w:r>
      <w:r>
        <w:t xml:space="preserve"> </w:t>
      </w:r>
      <w:r>
        <w:t xml:space="preserve">Japan: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Kyoto</w:t>
      </w:r>
    </w:p>
    <w:bookmarkStart w:id="28" w:name="X5f4f45d6fcd81b8b731ce4e8b8d004c83e43746"/>
    <w:p>
      <w:pPr>
        <w:pStyle w:val="Heading1"/>
      </w:pPr>
      <w:r>
        <w:t xml:space="preserve">The Convergence of Tradition and Quantum Reality:</w:t>
      </w:r>
      <w:r>
        <w:br/>
      </w:r>
      <w:r>
        <w:t xml:space="preserve">A Research Paper on the Physicist in Japan, Kyoto</w:t>
      </w:r>
    </w:p>
    <w:p>
      <w:pPr>
        <w:pStyle w:val="FirstParagraph"/>
      </w:pPr>
      <w:r>
        <w:rPr>
          <w:bCs/>
          <w:b/>
        </w:rPr>
        <w:t xml:space="preserve">Date:</w:t>
      </w:r>
      <w:r>
        <w:t xml:space="preserve"> </w:t>
      </w:r>
      <w:r>
        <w:t xml:space="preserve">October 2023</w:t>
      </w:r>
      <w:r>
        <w:br/>
      </w:r>
      <w:r>
        <w:rPr>
          <w:bCs/>
          <w:b/>
        </w:rPr>
        <w:t xml:space="preserve">Subject:</w:t>
      </w:r>
      <w:r>
        <w:t xml:space="preserve">Theoretical Physics, History of Science, Cultural Studies</w:t>
      </w:r>
    </w:p>
    <w:bookmarkStart w:id="20" w:name="abstract"/>
    <w:p>
      <w:pPr>
        <w:pStyle w:val="Heading3"/>
      </w:pPr>
      <w:r>
        <w:t xml:space="preserve">Abstract</w:t>
      </w:r>
    </w:p>
    <w:p>
      <w:pPr>
        <w:pStyle w:val="FirstParagraph"/>
      </w:pPr>
      <w:r>
        <w:t xml:space="preserve">This research paper examines the unique symbiotic relationship between the discipline of physics and the cultural landscape of Kyoto, Japan. By analyzing historical precedents and contemporary academic environments, this document explores how a modern physicist operating within Japan’s capital during its Heian period heritage influences both scientific output and societal understanding. The study highlights Kyoto University’s pivotal role in global particle physics, particularly through the Super-Kamiokande experiment, and discusses the philosophical intersections between Zen Buddhism and quantum mechanics inherent to the region.</w:t>
      </w:r>
    </w:p>
    <w:bookmarkEnd w:id="20"/>
    <w:bookmarkStart w:id="21" w:name="X82669e9cf1318ea0dc6af8331c4a6c0b5a6b3b0"/>
    <w:p>
      <w:pPr>
        <w:pStyle w:val="Heading2"/>
      </w:pPr>
      <w:r>
        <w:t xml:space="preserve">1. Introduction: The Intellectual Capital of Japan</w:t>
      </w:r>
    </w:p>
    <w:p>
      <w:pPr>
        <w:pStyle w:val="FirstParagraph"/>
      </w:pPr>
      <w:r>
        <w:t xml:space="preserve">To understand the role of a physicist in Japan, one must first contextualize their environment. Kyoto, historically known as Heian-kyō, served as the imperial capital for over a millennium before Tokyo assumed that role in 1869. However, Kyoto retains its title as the intellectual and cultural heart of Japan. It is home to some of the nation’s oldest and most prestigious educational institutions, most notably Kyoto University (Kyodai), founded in 1897. For a physicist, choosing to work or study in Kyoto is not merely a career decision; it is an immersion into a environment where the rigorous demands of empirical science coexist with centuries-old traditions of aesthetics, discipline, and philosophical inquiry.</w:t>
      </w:r>
    </w:p>
    <w:p>
      <w:pPr>
        <w:pStyle w:val="BodyText"/>
      </w:pPr>
      <w:r>
        <w:t xml:space="preserve">The focus of this paper is the "Physicist" as a distinct archetype within this specific geographic and cultural matrix. In many Western contexts, physics is often viewed through the lens of industrial application or pure mathematical abstraction. However, in Japan Kyoto, the physicist occupies a space that bridges these gaps with humanistic concerns. This duality creates a unique scientific ethos that prioritizes harmony between the observer and the observed—a concept deeply rooted in both Shinto animism and Mahayana Buddhism.</w:t>
      </w:r>
    </w:p>
    <w:bookmarkEnd w:id="21"/>
    <w:bookmarkStart w:id="22" w:name="Xb9cf2f6fad845f11a994d5709511c5145ca4c78"/>
    <w:p>
      <w:pPr>
        <w:pStyle w:val="Heading2"/>
      </w:pPr>
      <w:r>
        <w:t xml:space="preserve">2. Historical Foundations: The Rise of Modern Physics in Kyoto</w:t>
      </w:r>
    </w:p>
    <w:p>
      <w:pPr>
        <w:pStyle w:val="FirstParagraph"/>
      </w:pPr>
      <w:r>
        <w:t xml:space="preserve">The trajectory of physics education in Japan was irrevocably altered by Sin-Itiro Tomonaga, a Nobel Prize laureate who spent significant portions of his career associated with institutions that influenced Kyoto’s academic culture. While Tomonaga is often associated with Tokyo University, the intellectual exchange between Tokyo and Kyoto during the early 20th century laid the groundwork for Japan’s post-war scientific renaissance. In Kyoto, this tradition was bolstered by a strong emphasis on experimental rigor alongside theoretical elegance.</w:t>
      </w:r>
    </w:p>
    <w:p>
      <w:pPr>
        <w:pStyle w:val="BodyText"/>
      </w:pPr>
      <w:r>
        <w:t xml:space="preserve">During the mid-20th century, as Japan rebuilt its infrastructure following World War II, there was a national push toward technological and scientific advancement. Kyoto became a hub for nuclear physics and particle research. The city’s relative distance from the political center in Tokyo allowed for a degree of academic autonomy that fostered innovation. It was in this environment that the groundwork was laid for what would become one of the most significant contributions to modern physics: neutrino oscillation research.</w:t>
      </w:r>
    </w:p>
    <w:bookmarkEnd w:id="22"/>
    <w:bookmarkStart w:id="23" w:name="Xe8466e7920e52e511a5d452ba4223b4b9e4754a"/>
    <w:p>
      <w:pPr>
        <w:pStyle w:val="Heading2"/>
      </w:pPr>
      <w:r>
        <w:t xml:space="preserve">3. Case Study: Kyoto University and Super-Kamiokande</w:t>
      </w:r>
    </w:p>
    <w:p>
      <w:pPr>
        <w:pStyle w:val="FirstParagraph"/>
      </w:pPr>
      <w:r>
        <w:t xml:space="preserve">The centerpiece of contemporary physics in Japan is undoubtedly the Kamioka Observatory, located beneath Mount Ikeno near Hida City, Gifu Prefecture, but managed and directed by researchers from Kyoto University. The Super-Kamiokande (Super-K) detector is one of the largest underground neutrino detectors in the world. It was here that Takaaki Kajita, a physicist affiliated with Tokyo University but working closely with the collaborative network centered around Kyoto’s academic circles, led the team that discovered neutrino oscillations.</w:t>
      </w:r>
    </w:p>
    <w:p>
      <w:pPr>
        <w:pStyle w:val="BodyText"/>
      </w:pPr>
      <w:r>
        <w:t xml:space="preserve">This discovery proved that neutrinos have mass, contradicting previous Standard Model assumptions and providing evidence for new physics beyond current theories. The Nobel Prize in Physics awarded to Kajita in 2015 underscored the global importance of research conducted under the auspices of Japan’s academic institutions, with Kyoto University playing a central coordinating role. For a physicist working in this ecosystem, the challenge is not just technical; it involves managing international collaboration, ethical considerations regarding large-scale infrastructure, and public engagement.</w:t>
      </w:r>
    </w:p>
    <w:bookmarkEnd w:id="23"/>
    <w:bookmarkStart w:id="24" w:name="X98050f354f5d551296dc6b716e0ce6a1556e03d"/>
    <w:p>
      <w:pPr>
        <w:pStyle w:val="Heading2"/>
      </w:pPr>
      <w:r>
        <w:t xml:space="preserve">4. Philosophical Intersections: Zen and Quantum Mechanics</w:t>
      </w:r>
    </w:p>
    <w:p>
      <w:pPr>
        <w:pStyle w:val="FirstParagraph"/>
      </w:pPr>
      <w:r>
        <w:t xml:space="preserve">A critical aspect of studying the physicist in Japan Kyoto is recognizing the philosophical undercurrents that influence scientific thought. Kyoto University has a long history of hosting scholars who explore the intersection of science and philosophy. The city itself, with its numerous Zen temples such as Ryoan-ji and Tenryu-ji, provides a physical backdrop for contemplation.</w:t>
      </w:r>
    </w:p>
    <w:p>
      <w:pPr>
        <w:pStyle w:val="BodyText"/>
      </w:pPr>
      <w:r>
        <w:t xml:space="preserve">Many physicists note that the practice of Zen meditation fosters a mental discipline conducive to high-level theoretical work. The concept of "Mu" (nothingness) in Zen koans finds resonances with quantum vacuum states. Furthermore, the Heisenberg Uncertainty Principle and the observer effect in quantum mechanics have drawn parallels to Buddhist teachings on the nature of reality and consciousness. While physicists are not required to be Buddhists, the cultural environment of Kyoto naturally exposes them to these ideas. This exposure often leads to a more holistic approach to problem-solving, where intuition plays a significant role alongside mathematical deduction.</w:t>
      </w:r>
    </w:p>
    <w:bookmarkEnd w:id="24"/>
    <w:bookmarkStart w:id="25" w:name="X914ec3efd6d3dc99c19c1818a45769dbbca12fd"/>
    <w:p>
      <w:pPr>
        <w:pStyle w:val="Heading2"/>
      </w:pPr>
      <w:r>
        <w:t xml:space="preserve">5. Contemporary Challenges and Future Directions</w:t>
      </w:r>
    </w:p>
    <w:p>
      <w:pPr>
        <w:pStyle w:val="FirstParagraph"/>
      </w:pPr>
      <w:r>
        <w:t xml:space="preserve">In the 21st century, the physicist in Kyoto faces new challenges. The cost of large-scale experiments like Super-Kamiokande is astronomical, requiring sustained government funding and international partnerships. Climate change is also affecting the geological stability of excavation sites, necessitating rigorous monitoring.</w:t>
      </w:r>
    </w:p>
    <w:p>
      <w:pPr>
        <w:pStyle w:val="BodyText"/>
      </w:pPr>
      <w:r>
        <w:t xml:space="preserve">Moreover, there is a growing emphasis on diversity in scientific fields. Kyoto University has initiated programs to encourage more women and international students to pursue physics degrees. This shift aims to broaden the perspective of future physicists, ensuring that the next generation of researchers brings diverse viewpoints to complex problems such as dark matter detection and quantum computing.</w:t>
      </w:r>
    </w:p>
    <w:bookmarkEnd w:id="25"/>
    <w:bookmarkStart w:id="26" w:name="conclusion"/>
    <w:p>
      <w:pPr>
        <w:pStyle w:val="Heading2"/>
      </w:pPr>
      <w:r>
        <w:t xml:space="preserve">6. Conclusion</w:t>
      </w:r>
    </w:p>
    <w:p>
      <w:pPr>
        <w:pStyle w:val="FirstParagraph"/>
      </w:pPr>
      <w:r>
        <w:t xml:space="preserve">The physicist operating within Japan Kyoto represents a unique synthesis of rigorous scientific methodology and deep cultural heritage. From the historical foundations laid by early 20th-century scholars to the groundbreaking discoveries at Super-Kamiokande, Kyoto has remained a beacon for physical sciences in Asia. The city’s environment, characterized by its blend of ancient tradition and modern innovation, shapes not only how research is conducted but also how physicists conceptualize their role in society.</w:t>
      </w:r>
    </w:p>
    <w:p>
      <w:pPr>
        <w:pStyle w:val="BodyText"/>
      </w:pPr>
      <w:r>
        <w:t xml:space="preserve">As we look toward the future, the continued support of institutions like Kyoto University will be vital. The physicist in this region does not work in isolation; they are part of a continuum that links ancient Japanese wisdom with cutting-edge exploration of the universe’s fundamental laws. Understanding this dynamic is essential for appreciating Japan’s contribution to global science and for fostering international cooperation in the pursuit of knowledge.</w:t>
      </w:r>
    </w:p>
    <w:bookmarkEnd w:id="26"/>
    <w:bookmarkStart w:id="27" w:name="references"/>
    <w:p>
      <w:pPr>
        <w:pStyle w:val="Heading2"/>
      </w:pPr>
      <w:r>
        <w:t xml:space="preserve">7. References</w:t>
      </w:r>
    </w:p>
    <w:p>
      <w:pPr>
        <w:pStyle w:val="FirstParagraph"/>
      </w:pPr>
      <w:r>
        <w:rPr>
          <w:iCs/>
          <w:i/>
        </w:rPr>
        <w:t xml:space="preserve">Note: The following references are illustrative of the types of sources used in such research.</w:t>
      </w:r>
    </w:p>
    <w:p>
      <w:pPr>
        <w:numPr>
          <w:ilvl w:val="0"/>
          <w:numId w:val="1001"/>
        </w:numPr>
        <w:pStyle w:val="Compact"/>
      </w:pPr>
      <w:r>
        <w:t xml:space="preserve">- Kamada, K. (2016). "Neutrino Physics and the Kamioka Observatory."</w:t>
      </w:r>
      <w:r>
        <w:t xml:space="preserve"> </w:t>
      </w:r>
      <w:r>
        <w:rPr>
          <w:iCs/>
          <w:i/>
        </w:rPr>
        <w:t xml:space="preserve">Reviews of Modern Physics</w:t>
      </w:r>
      <w:r>
        <w:t xml:space="preserve">.</w:t>
      </w:r>
    </w:p>
    <w:p>
      <w:pPr>
        <w:numPr>
          <w:ilvl w:val="0"/>
          <w:numId w:val="1001"/>
        </w:numPr>
        <w:pStyle w:val="Compact"/>
      </w:pPr>
      <w:r>
        <w:t xml:space="preserve">- Nakayama, T. (2019). "Kyoto University and the Development of Post-War Science in Japan."</w:t>
      </w:r>
      <w:r>
        <w:t xml:space="preserve"> </w:t>
      </w:r>
      <w:r>
        <w:rPr>
          <w:iCs/>
          <w:i/>
        </w:rPr>
        <w:t xml:space="preserve">Journal of Japanese Studies</w:t>
      </w:r>
      <w:r>
        <w:t xml:space="preserve">.</w:t>
      </w:r>
    </w:p>
    <w:p>
      <w:pPr>
        <w:numPr>
          <w:ilvl w:val="0"/>
          <w:numId w:val="1001"/>
        </w:numPr>
        <w:pStyle w:val="Compact"/>
      </w:pPr>
      <w:r>
        <w:t xml:space="preserve">- Heine, S. (2004). "The Zen Cosmos: Zen Buddhism and Society in Medieval Japan."</w:t>
      </w:r>
      <w:r>
        <w:t xml:space="preserve"> </w:t>
      </w:r>
      <w:r>
        <w:rPr>
          <w:iCs/>
          <w:i/>
        </w:rPr>
        <w:t xml:space="preserve">Haworth Press</w:t>
      </w:r>
      <w:r>
        <w:t xml:space="preserve">.</w:t>
      </w:r>
    </w:p>
    <w:p>
      <w:pPr>
        <w:numPr>
          <w:ilvl w:val="0"/>
          <w:numId w:val="1001"/>
        </w:numPr>
        <w:pStyle w:val="Compact"/>
      </w:pPr>
      <w:r>
        <w:t xml:space="preserve">- Kajita, T. (2015). "Nobel Lecture: Neutrino Oscillations and the Discovery of New Physics."</w:t>
      </w:r>
      <w:r>
        <w:t xml:space="preserve"> </w:t>
      </w:r>
      <w:r>
        <w:rPr>
          <w:iCs/>
          <w:i/>
        </w:rPr>
        <w:t xml:space="preserve">Nobel Prize Organization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Physics in Japan: A Research Paper on the Physicist in Kyoto</dc:title>
  <dc:creator/>
  <dc:language>en</dc:language>
  <cp:keywords/>
  <dcterms:created xsi:type="dcterms:W3CDTF">2026-07-29T06:58:14Z</dcterms:created>
  <dcterms:modified xsi:type="dcterms:W3CDTF">2026-07-29T06:58:14Z</dcterms:modified>
</cp:coreProperties>
</file>

<file path=docProps/custom.xml><?xml version="1.0" encoding="utf-8"?>
<Properties xmlns="http://schemas.openxmlformats.org/officeDocument/2006/custom-properties" xmlns:vt="http://schemas.openxmlformats.org/officeDocument/2006/docPropsVTypes"/>
</file>