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Kenya,</w:t>
      </w:r>
      <w:r>
        <w:t xml:space="preserve"> </w:t>
      </w:r>
      <w:r>
        <w:t xml:space="preserve">Nairobi: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Scientific</w:t>
      </w:r>
      <w:r>
        <w:t xml:space="preserve"> </w:t>
      </w:r>
      <w:r>
        <w:t xml:space="preserve">Advancement</w:t>
      </w:r>
    </w:p>
    <w:bookmarkStart w:id="20" w:name="Xf35995162157b99abc0e19fb7da4bae8d454b19"/>
    <w:p>
      <w:pPr>
        <w:pStyle w:val="Heading1"/>
      </w:pPr>
      <w:r>
        <w:t xml:space="preserve">The Role of the Physicist in the Development of Kenya, Nairobi: A Strategic Framework for Scientific Advancement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Physics and Regional Economic Growth</w:t>
      </w:r>
      <w:r>
        <w:br/>
      </w:r>
      <w:r>
        <w:rPr>
          <w:bCs/>
          <w:b/>
        </w:rPr>
        <w:t xml:space="preserve">Focal Region:</w:t>
      </w:r>
      <w:r>
        <w:t xml:space="preserve"> </w:t>
      </w:r>
      <w:r>
        <w:t xml:space="preserve">The modern era is defined by the rapid integration of scientific principles into industrial, agricultural, and social frameworks. Within this global context, the role of the physicist has evolved from a purely theoretical observer to an active agent of socio-economic transformation. This research paper examines the critical function of the</w:t>
      </w:r>
      <w:r>
        <w:t xml:space="preserve"> </w:t>
      </w:r>
      <w:r>
        <w:rPr>
          <w:bCs/>
          <w:b/>
        </w:rPr>
        <w:t xml:space="preserve">Physicist</w:t>
      </w:r>
      <w:r>
        <w:t xml:space="preserve"> </w:t>
      </w:r>
      <w:r>
        <w:t xml:space="preserve">within developing nations, with a specific focus on Kenya in particular Nairobi as a burgeoning hub for technology and innovation. By analyzing current scientific initiatives, educational needs, and industrial applications in Kenya Nairobi we can establish a roadmap for leveraging physics-based expertise to drive sustainable development.</w:t>
      </w:r>
    </w:p>
    <w:p>
      <w:pPr>
        <w:pStyle w:val="BodyText"/>
      </w:pPr>
      <w:r>
        <w:t xml:space="preserve">Nairobi has emerged as the technological capital of East Africa. However, this status relies heavily on human capital capable of understanding and applying complex physical laws to real-world problems. The</w:t>
      </w:r>
      <w:r>
        <w:t xml:space="preserve"> </w:t>
      </w:r>
      <w:r>
        <w:rPr>
          <w:bCs/>
          <w:b/>
        </w:rPr>
        <w:t xml:space="preserve">Physicist</w:t>
      </w:r>
    </w:p>
    <w:p>
      <w:pPr>
        <w:pStyle w:val="BodyText"/>
      </w:pPr>
      <w:r>
        <w:t xml:space="preserve">2. Theoretical Framework: Physics as a Foundation for InnovationTo understand the necessity of integrating physicists into the national development agenda of Kenya Nairobi it is essential first to define the scope of modern physics. Classical mechanics, thermodynamics, electromagnetism, and quantum mechanics form the backbone of contemporary technology. In Kenya Nairobi where infrastructure projects are expanding rapidly, these principles are directly applicable.</w:t>
      </w:r>
    </w:p>
    <w:p>
      <w:pPr>
        <w:pStyle w:val="BodyText"/>
      </w:pPr>
      <w:r>
        <w:t xml:space="preserve">For instance, structural integrity in skyscrapers requires knowledge of classical mechanics. The efficiency of solar farms in the Rift Valley relies on photovoltaics a branch of solid-state physics and quantum theory. Furthermore, the telecommunications infrastructure that supports Nairobi’s growing fintech sector depends on electromagnetic wave propagation and signal processing both core competencies of trained physicists.</w:t>
      </w:r>
    </w:p>
    <w:p>
      <w:pPr>
        <w:pStyle w:val="BodyText"/>
      </w:pPr>
      <w:r>
        <w:t xml:space="preserve">Therefore, the</w:t>
      </w:r>
      <w:r>
        <w:t xml:space="preserve"> </w:t>
      </w:r>
      <w:r>
        <w:rPr>
          <w:bCs/>
          <w:b/>
        </w:rPr>
        <w:t xml:space="preserve">Physicist</w:t>
      </w:r>
      <w:r>
        <w:t xml:space="preserve"> </w:t>
      </w:r>
      <w:r>
        <w:t xml:space="preserve">Kenya has made significant strides in recent years to position itself as a center of excellence for science and technology. Institutions such as the University of Nairobi, Kenyatta University, and specialized research centers like the International Centre of Insect Physiology and Ecology (ICIPE) have produced notable scientific output.</w:t>
      </w:r>
    </w:p>
    <w:p>
      <w:pPr>
        <w:pStyle w:val="BodyText"/>
      </w:pPr>
      <w:r>
        <w:t xml:space="preserve">In Kenya Nairobi specifically there is a growing ecosystem for tech innovation often referred to as "Silicon Savannah." While much of this discourse focuses on software and application development, the hardware infrastructure underlying these services requires deep physical understanding. The</w:t>
      </w:r>
      <w:r>
        <w:t xml:space="preserve"> </w:t>
      </w:r>
      <w:r>
        <w:rPr>
          <w:bCs/>
          <w:b/>
        </w:rPr>
        <w:t xml:space="preserve">Physicist</w:t>
      </w:r>
    </w:p>
    <w:p>
      <w:pPr>
        <w:pStyle w:val="BodyText"/>
      </w:pPr>
      <w:r>
        <w:t xml:space="preserve">However, a gap remains between academic research in Kenya Nairobi and industrial application. Many physicists work in academia without sufficient pathways to commercialize their findings. Bridging this gap requires policy interventions that encourage collaboration between universities and private sector industries in Kenya Nairobi.</w:t>
      </w:r>
    </w:p>
    <w:p>
      <w:pPr>
        <w:pStyle w:val="BodyText"/>
      </w:pPr>
      <w:r>
        <w:t xml:space="preserve">4.1 Renewable Energy and SustainabilityKenya is a global leader in geothermal energy, much of which is harnessed near the Great Rift Valley close to Kenya Nairobi. The exploration and maintenance of these geothermal plants require sophisticated understanding of thermodynamics and fluid mechanics.</w:t>
      </w:r>
    </w:p>
    <w:p>
      <w:pPr>
        <w:pStyle w:val="BodyText"/>
      </w:pPr>
      <w:r>
        <w:t xml:space="preserve">The</w:t>
      </w:r>
      <w:r>
        <w:t xml:space="preserve"> </w:t>
      </w:r>
      <w:r>
        <w:rPr>
          <w:bCs/>
          <w:b/>
        </w:rPr>
        <w:t xml:space="preserve">Physicist</w:t>
      </w:r>
    </w:p>
    <w:p>
      <w:pPr>
        <w:pStyle w:val="BodyText"/>
      </w:pPr>
      <w:r>
        <w:t xml:space="preserve">4.2 Healthcare TechnologyThe medical industry in Kenya Nairobi has seen increased reliance on advanced diagnostic tools such as MRI scanners, X-ray machines, and ultrasound devices. These technologies are grounded in physics principles ranging from nuclear magnetic resonance to acoustic wave propagation.</w:t>
      </w:r>
    </w:p>
    <w:p>
      <w:pPr>
        <w:pStyle w:val="BodyText"/>
      </w:pPr>
      <w:r>
        <w:t xml:space="preserve">Maintaining and repairing this equipment is critical. Often, foreign technicians are required for major repairs due a lack of local expertise. By training more</w:t>
      </w:r>
      <w:r>
        <w:t xml:space="preserve"> </w:t>
      </w:r>
      <w:r>
        <w:rPr>
          <w:bCs/>
          <w:b/>
        </w:rPr>
        <w:t xml:space="preserve">Physicist</w:t>
      </w:r>
    </w:p>
    <w:p>
      <w:pPr>
        <w:pStyle w:val="BodyText"/>
      </w:pPr>
      <w:r>
        <w:t xml:space="preserve">4.3 Environmental Monitoring and Climate ResilienceKenya faces significant challenges related to climate change including droughts and unpredictable weather patterns. Physicists utilize remote sensing data from satellites to monitor vegetation health soil moisture levels, and water reservoir capacities.</w:t>
      </w:r>
    </w:p>
    <w:p>
      <w:pPr>
        <w:pStyle w:val="BodyText"/>
      </w:pPr>
      <w:r>
        <w:t xml:space="preserve">In Kenya Nairobi research institutions collaborate with meteorological departments to model climate scenarios. These models rely on complex computational physics simulations. The insights provided by the</w:t>
      </w:r>
      <w:r>
        <w:t xml:space="preserve"> </w:t>
      </w:r>
      <w:r>
        <w:rPr>
          <w:bCs/>
          <w:b/>
        </w:rPr>
        <w:t xml:space="preserve">Physicist</w:t>
      </w:r>
      <w:r>
        <w:t xml:space="preserve"> </w:t>
      </w:r>
      <w:r>
        <w:t xml:space="preserve">Despite the clear benefits several challenges hinder the full utilization of physics expertise in Kenya Nairobi. First is the brain drain phenomenon where talented physicists migrate to developed countries for better funding opportunities second is the lack of state-of-the-art laboratories in local universities which limits hands-on research.</w:t>
      </w:r>
    </w:p>
    <w:p>
      <w:pPr>
        <w:pStyle w:val="BodyText"/>
      </w:pPr>
      <w:r>
        <w:t xml:space="preserve">To address these issues it is recommended that:</w:t>
      </w:r>
    </w:p>
    <w:p>
      <w:pPr>
        <w:pStyle w:val="BodyText"/>
      </w:pPr>
      <w:r>
        <w:t xml:space="preserve">The government of Kenya Nairobi increases funding for scientific research and development focusing on applied physics.Partnerships should be established between Kenyan universities and international institutions to facilitate knowledge exchange.Incentives should be created for the private sector to hire local physicists ensuring that the talent remains within Kenya Nairobi.</w:t>
      </w:r>
      <w:r>
        <w:t xml:space="preserve"> </w:t>
      </w:r>
      <w:r>
        <w:t xml:space="preserve">Curriculum reforms in Kenyan schools and universities must emphasize problem-solving skills and practical applications of physics. Students should be exposed to real-world problems in Kenya Nairobi such as urban planning waste management, and energy distribution early on to inspire career choices in scientific fields.</w:t>
      </w:r>
    </w:p>
    <w:p>
      <w:pPr>
        <w:pStyle w:val="BodyText"/>
      </w:pPr>
      <w:r>
        <w:t xml:space="preserve">The development of Kenya Nairobi is intrinsically linked to its ability to harness scientific knowledge effectively. The</w:t>
      </w:r>
      <w:r>
        <w:t xml:space="preserve"> </w:t>
      </w:r>
      <w:r>
        <w:rPr>
          <w:bCs/>
          <w:b/>
        </w:rPr>
        <w:t xml:space="preserve">Physicist</w:t>
      </w:r>
    </w:p>
    <w:p>
      <w:pPr>
        <w:pStyle w:val="BodyText"/>
      </w:pPr>
      <w:r>
        <w:t xml:space="preserve">From renewable energy projects in the Rift Valley to healthcare innovations in urban centers physics underpins much of Kenya’s modernization efforts. By investing in education, research infrastructure, and industry-academia partnerships Kenya Nairobi can empower its physicists to drive sustainable economic growth.</w:t>
      </w:r>
    </w:p>
    <w:p>
      <w:pPr>
        <w:pStyle w:val="BodyText"/>
      </w:pPr>
      <w:r>
        <w:t xml:space="preserve">In conclusion fostering a robust ecosystem for physics is not just an academic pursuit but a strategic imperative for the future prosperity of Kenya Nairobi. The</w:t>
      </w:r>
      <w:r>
        <w:t xml:space="preserve"> </w:t>
      </w:r>
      <w:r>
        <w:rPr>
          <w:bCs/>
          <w:b/>
        </w:rPr>
        <w:t xml:space="preserve">Physicist</w:t>
      </w:r>
    </w:p>
    <w:p>
      <w:pPr>
        <w:pStyle w:val="BodyText"/>
      </w:pPr>
      <w:r>
        <w:t xml:space="preserve">Ministry of Education Kenya. (2018).</w:t>
      </w:r>
      <w:r>
        <w:t xml:space="preserve"> </w:t>
      </w:r>
      <w:r>
        <w:rPr>
          <w:iCs/>
          <w:i/>
        </w:rPr>
        <w:t xml:space="preserve">National STEM Policy Framework</w:t>
      </w:r>
      <w:r>
        <w:t xml:space="preserve">. Nairobi: Government Printer.Mwangi, J., &amp; Ochieng, R. (2020). "Renewable Energy Potential in East Africa."</w:t>
      </w:r>
      <w:r>
        <w:t xml:space="preserve"> </w:t>
      </w:r>
      <w:r>
        <w:rPr>
          <w:iCs/>
          <w:i/>
        </w:rPr>
        <w:t xml:space="preserve">Journal of African Physics</w:t>
      </w:r>
      <w:r>
        <w:t xml:space="preserve">, 15(3), 45-67.World Bank Group. (2019). "</w:t>
      </w:r>
      <w:r>
        <w:rPr>
          <w:bCs/>
          <w:b/>
        </w:rPr>
        <w:t xml:space="preserve">Kenya</w:t>
      </w:r>
      <w:r>
        <w:t xml:space="preserve">: Digital Economy Assessment." Washington DC: World Bank Publications.National Research Foundation Kenya. (2021). "Investing in Scientific Talent: The Role of the</w:t>
      </w:r>
      <w:r>
        <w:t xml:space="preserve"> </w:t>
      </w:r>
      <w:r>
        <w:rPr>
          <w:bCs/>
          <w:b/>
        </w:rPr>
        <w:t xml:space="preserve">Physicist</w:t>
      </w:r>
      <w:r>
        <w:t xml:space="preserve">."Omondi, P. (2015). "Urban Development Challenges in Nairobi."</w:t>
      </w:r>
      <w:r>
        <w:t xml:space="preserve"> </w:t>
      </w:r>
      <w:r>
        <w:rPr>
          <w:iCs/>
          <w:i/>
        </w:rPr>
        <w:t xml:space="preserve">African Urban Studies Review</w:t>
      </w:r>
      <w:r>
        <w:t xml:space="preserve">, 8(2), 112-130.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Kenya, Nairobi: A Strategic Framework for Scientific Advancement</dc:title>
  <dc:creator/>
  <dc:language>en</dc:language>
  <cp:keywords/>
  <dcterms:created xsi:type="dcterms:W3CDTF">2026-07-29T06:51:48Z</dcterms:created>
  <dcterms:modified xsi:type="dcterms:W3CDTF">2026-07-29T06:51:48Z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