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dae2634ebb7cb544f3e7cdcc045c2ef570ae479"/>
    <w:p>
      <w:pPr>
        <w:pStyle w:val="Heading1"/>
      </w:pPr>
      <w:r>
        <w:t xml:space="preserve">The Role and Impact of a Physicist in New Zealand Auckland</w:t>
      </w:r>
    </w:p>
    <w:p>
      <w:pPr>
        <w:pStyle w:val="FirstParagraph"/>
      </w:pPr>
      <w:r>
        <w:rPr>
          <w:u w:val="single"/>
          <w:bCs/>
          <w:b/>
        </w:rPr>
        <w:t xml:space="preserve">Title:</w:t>
      </w:r>
      <w:r>
        <w:t xml:space="preserve"> </w:t>
      </w:r>
      <w:r>
        <w:t xml:space="preserve">The Role and Impact of a Physicist in New Zealand Auckland: Bridging Global Innovation with Local Excellence</w:t>
      </w:r>
    </w:p>
    <w:p>
      <w:pPr>
        <w:pStyle w:val="BodyText"/>
      </w:pPr>
      <w:r>
        <w:rPr>
          <w:u w:val="single"/>
          <w:bCs/>
          <w:b/>
        </w:rPr>
        <w:t xml:space="preserve">Date:</w:t>
      </w:r>
      <w:r>
        <w:t xml:space="preserve"> </w:t>
      </w:r>
      <w:r>
        <w:t xml:space="preserve">October 26, 2023</w:t>
      </w:r>
    </w:p>
    <w:bookmarkStart w:id="20" w:name="introduction"/>
    <w:p>
      <w:pPr>
        <w:pStyle w:val="Heading2"/>
      </w:pPr>
      <w:r>
        <w:t xml:space="preserve">1. Introduction</w:t>
      </w:r>
    </w:p>
    <w:p>
      <w:pPr>
        <w:pStyle w:val="FirstParagraph"/>
      </w:pPr>
      <w:r>
        <w:t xml:space="preserve">The field of physics stands as one of the most fundamental pillars of modern scientific inquiry, driving technological advancements and deepening our understanding of the natural world. Within the specific geographical and academic context of New Zealand Auckland, a physicist plays a multifaceted role that extends beyond traditional laboratory research. This Research Paper explores how a physicist contributes to New Zealand Auckland's growing reputation in science, technology, engineering, and mathematics (STEM). By examining the intersections between international physics research standards and local community needs in New Zealand Auckland, this document highlights the critical importance of physicists as both innovators and educators within this vibrant region.</w:t>
      </w:r>
    </w:p>
    <w:bookmarkEnd w:id="20"/>
    <w:bookmarkStart w:id="21" w:name="X4c1d6cdde298c46dc9619df51f5257ccb1ac025"/>
    <w:p>
      <w:pPr>
        <w:pStyle w:val="Heading2"/>
      </w:pPr>
      <w:r>
        <w:t xml:space="preserve">2. The Academic Landscape: A Physicist’s Role in Universities</w:t>
      </w:r>
    </w:p>
    <w:p>
      <w:pPr>
        <w:pStyle w:val="FirstParagraph"/>
      </w:pPr>
      <w:r>
        <w:t xml:space="preserve">New Zealand Auckland is home to two major research institutions: the University of Auckland and AUT (Auckland University of Technology). In these academic environments, a physicist is primarily responsible for conducting cutting-edge research across various disciplines. These include quantum mechanics, astrophysics, condensed matter physics, and medical physics.</w:t>
      </w:r>
    </w:p>
    <w:p>
      <w:pPr>
        <w:numPr>
          <w:ilvl w:val="0"/>
          <w:numId w:val="1001"/>
        </w:numPr>
        <w:pStyle w:val="Compact"/>
      </w:pPr>
      <w:r>
        <w:rPr>
          <w:bCs/>
          <w:b/>
        </w:rPr>
        <w:t xml:space="preserve">Theoretical Research:</w:t>
      </w:r>
      <w:r>
        <w:t xml:space="preserve"> </w:t>
      </w:r>
      <w:r>
        <w:t xml:space="preserve">Physicists in New Zealand Auckland engage in theoretical work that often contributes to global scientific knowledge. This includes modeling complex systems and exploring the fundamental laws of the universe.</w:t>
      </w:r>
    </w:p>
    <w:p>
      <w:pPr>
        <w:numPr>
          <w:ilvl w:val="0"/>
          <w:numId w:val="1001"/>
        </w:numPr>
        <w:pStyle w:val="Compact"/>
      </w:pPr>
      <w:r>
        <w:rPr>
          <w:bCs/>
          <w:b/>
        </w:rPr>
        <w:t xml:space="preserve">Astrophysics and Cosmology:</w:t>
      </w:r>
      <w:r>
        <w:t xml:space="preserve"> </w:t>
      </w:r>
      <w:r>
        <w:t xml:space="preserve">Given its geographic isolation, New Zealand offers unique dark-sky conditions. A physicist based in New Zealand Auckland leverages these conditions for astronomical observations, collaborating with international observatories to study distant galaxies and cosmic phenomena.</w:t>
      </w:r>
    </w:p>
    <w:p>
      <w:pPr>
        <w:numPr>
          <w:ilvl w:val="0"/>
          <w:numId w:val="1001"/>
        </w:numPr>
        <w:pStyle w:val="Compact"/>
      </w:pPr>
      <w:r>
        <w:rPr>
          <w:bCs/>
          <w:b/>
        </w:rPr>
        <w:t xml:space="preserve">Pedagogical Responsibilities:</w:t>
      </w:r>
      <w:r>
        <w:t xml:space="preserve"> </w:t>
      </w:r>
      <w:r>
        <w:t xml:space="preserve">Beyond research, a physicist must mentor the next generation of scientists. Teaching complex physics concepts to students in New Zealand Auckland ensures that the region continues to produce highly skilled graduates who can drive future innovation.</w:t>
      </w:r>
    </w:p>
    <w:bookmarkEnd w:id="21"/>
    <w:bookmarkStart w:id="22" w:name="X9034d711f44d1e7f12a04e207ff0495aec35d43"/>
    <w:p>
      <w:pPr>
        <w:pStyle w:val="Heading2"/>
      </w:pPr>
      <w:r>
        <w:t xml:space="preserve">3. Industrial Applications: Technological Innovation and Industry</w:t>
      </w:r>
    </w:p>
    <w:p>
      <w:pPr>
        <w:pStyle w:val="FirstParagraph"/>
      </w:pPr>
      <w:r>
        <w:t xml:space="preserve">In contemporary society, the role of a physicist extends far beyond academia. In New Zealand Auckland, industries are increasingly relying on the specialized knowledge of physicists to solve complex technical challenges.</w:t>
      </w:r>
    </w:p>
    <w:p>
      <w:pPr>
        <w:numPr>
          <w:ilvl w:val="0"/>
          <w:numId w:val="1002"/>
        </w:numPr>
        <w:pStyle w:val="Compact"/>
      </w:pPr>
      <w:r>
        <w:rPr>
          <w:bCs/>
          <w:b/>
        </w:rPr>
        <w:t xml:space="preserve">Digital Technology and Computing:</w:t>
      </w:r>
      <w:r>
        <w:t xml:space="preserve"> </w:t>
      </w:r>
      <w:r>
        <w:t xml:space="preserve">A significant portion of New Zealand Auckland's tech sector benefits from quantum computing research and advanced data analysis methods developed by physicists. As quantum technologies evolve, a physicist is essential in translating theoretical quantum mechanics into practical applications for computing power.</w:t>
      </w:r>
    </w:p>
    <w:p>
      <w:pPr>
        <w:numPr>
          <w:ilvl w:val="0"/>
          <w:numId w:val="1002"/>
        </w:numPr>
        <w:pStyle w:val="Compact"/>
      </w:pPr>
      <w:r>
        <w:rPr>
          <w:bCs/>
          <w:b/>
        </w:rPr>
        <w:t xml:space="preserve">Medical Physics:</w:t>
      </w:r>
      <w:r>
        <w:t xml:space="preserve"> </w:t>
      </w:r>
      <w:r>
        <w:t xml:space="preserve">Healthcare facilities across New Zealand Auckland require medical physicists to optimize radiation therapy and diagnostic imaging technologies like MRI and CT scans. Their expertise ensures that patients receive safe, accurate, and effective treatments, directly impacting public health outcomes in the region.</w:t>
      </w:r>
    </w:p>
    <w:p>
      <w:pPr>
        <w:numPr>
          <w:ilvl w:val="0"/>
          <w:numId w:val="1002"/>
        </w:numPr>
        <w:pStyle w:val="Compact"/>
      </w:pPr>
      <w:r>
        <w:rPr>
          <w:bCs/>
          <w:b/>
        </w:rPr>
        <w:t xml:space="preserve">Sensor Technology:</w:t>
      </w:r>
      <w:r>
        <w:t xml:space="preserve"> </w:t>
      </w:r>
      <w:r>
        <w:t xml:space="preserve">The development of sophisticated sensors for environmental monitoring or industrial automation often requires the precise measurement skills of a physicist. These innovations support New Zealand Auckland's growing tech startup ecosystem.</w:t>
      </w:r>
    </w:p>
    <w:bookmarkEnd w:id="22"/>
    <w:bookmarkStart w:id="23" w:name="environmental-physics-and-sustainability"/>
    <w:p>
      <w:pPr>
        <w:pStyle w:val="Heading2"/>
      </w:pPr>
      <w:r>
        <w:t xml:space="preserve">4. Environmental Physics and Sustainability</w:t>
      </w:r>
    </w:p>
    <w:p>
      <w:pPr>
        <w:pStyle w:val="FirstParagraph"/>
      </w:pPr>
      <w:r>
        <w:t xml:space="preserve">New Zealand, and specifically the region of New Zealand Auckland, faces unique environmental challenges related to coastal erosion, urban heat islands, and seismic activity. A physicist plays a crucial role in addressing these issues through applied environmental physics.</w:t>
      </w:r>
    </w:p>
    <w:p>
      <w:pPr>
        <w:numPr>
          <w:ilvl w:val="0"/>
          <w:numId w:val="1003"/>
        </w:numPr>
        <w:pStyle w:val="Compact"/>
      </w:pPr>
      <w:r>
        <w:rPr>
          <w:bCs/>
          <w:b/>
        </w:rPr>
        <w:t xml:space="preserve">Data Modeling:</w:t>
      </w:r>
      <w:r>
        <w:t xml:space="preserve"> </w:t>
      </w:r>
      <w:r>
        <w:t xml:space="preserve">By employing complex mathematical models, a physicist can predict weather patterns and climate impacts specific to New Zealand Auckland. This data is invaluable for urban planning and disaster preparedness.</w:t>
      </w:r>
    </w:p>
    <w:p>
      <w:pPr>
        <w:numPr>
          <w:ilvl w:val="0"/>
          <w:numId w:val="1003"/>
        </w:numPr>
        <w:pStyle w:val="Compact"/>
      </w:pPr>
      <w:r>
        <w:rPr>
          <w:bCs/>
          <w:b/>
        </w:rPr>
        <w:t xml:space="preserve">Renewable Energy:</w:t>
      </w:r>
      <w:r>
        <w:t xml:space="preserve"> </w:t>
      </w:r>
      <w:r>
        <w:t xml:space="preserve">Physicists contribute to the development of more efficient solar panels, wind turbines, and geothermal energy systems. Their work in materials science helps optimize energy storage solutions, supporting New Zealand's transition to a low-carbon economy.</w:t>
      </w:r>
    </w:p>
    <w:bookmarkEnd w:id="23"/>
    <w:bookmarkStart w:id="24" w:name="X23f430ca657763db07a962f16efb99aeeb02b0c"/>
    <w:p>
      <w:pPr>
        <w:pStyle w:val="Heading2"/>
      </w:pPr>
      <w:r>
        <w:t xml:space="preserve">5. Public Engagement and Science Communication</w:t>
      </w:r>
    </w:p>
    <w:p>
      <w:pPr>
        <w:pStyle w:val="FirstParagraph"/>
      </w:pPr>
      <w:r>
        <w:t xml:space="preserve">An often-overlooked but vital aspect of a physicist’s role in New Zealand Auckland is public engagement. The general population benefits from clear explanations of scientific phenomena, fostering a culture that values evidence-based decision-making.</w:t>
      </w:r>
    </w:p>
    <w:p>
      <w:pPr>
        <w:numPr>
          <w:ilvl w:val="0"/>
          <w:numId w:val="1004"/>
        </w:numPr>
        <w:pStyle w:val="Compact"/>
      </w:pPr>
      <w:r>
        <w:rPr>
          <w:bCs/>
          <w:b/>
        </w:rPr>
        <w:t xml:space="preserve">Museums and Science Centers:</w:t>
      </w:r>
      <w:r>
        <w:t xml:space="preserve"> </w:t>
      </w:r>
      <w:r>
        <w:t xml:space="preserve">Institutions such as the Auckland Museum rely on physicists to curate exhibits and develop interactive displays that inspire public interest in science.</w:t>
      </w:r>
    </w:p>
    <w:p>
      <w:pPr>
        <w:numPr>
          <w:ilvl w:val="0"/>
          <w:numId w:val="1004"/>
        </w:numPr>
        <w:pStyle w:val="Compact"/>
      </w:pPr>
      <w:r>
        <w:t xml:space="preserve">Educational Outreach:</w:t>
      </w:r>
    </w:p>
    <w:bookmarkEnd w:id="24"/>
    <w:bookmarkStart w:id="25" w:name="international-collaboration"/>
    <w:p>
      <w:pPr>
        <w:pStyle w:val="Heading2"/>
      </w:pPr>
      <w:r>
        <w:t xml:space="preserve">6. International Collaboration</w:t>
      </w:r>
    </w:p>
    <w:p>
      <w:pPr>
        <w:pStyle w:val="FirstParagraph"/>
      </w:pPr>
      <w:r>
        <w:t xml:space="preserve">The nature of modern physics requires global collaboration. A physicist based in New Zealand Auckland is not isolated; rather, they are a node in a worldwide network of scientific inquiry.</w:t>
      </w:r>
    </w:p>
    <w:p>
      <w:pPr>
        <w:numPr>
          <w:ilvl w:val="0"/>
          <w:numId w:val="1005"/>
        </w:numPr>
        <w:pStyle w:val="Compact"/>
      </w:pPr>
      <w:r>
        <w:rPr>
          <w:bCs/>
          <w:b/>
        </w:rPr>
        <w:t xml:space="preserve">Cross-Border Projects:</w:t>
      </w:r>
      <w:r>
        <w:t xml:space="preserve"> </w:t>
      </w:r>
      <w:r>
        <w:t xml:space="preserve">Physicists from New Zealand Auckland regularly participate in international experiments, such as those conducted at CERN or through global telescopic arrays. These collaborations bring prestige to New Zealand and provide local researchers with unparalleled access to advanced facilities.</w:t>
      </w:r>
    </w:p>
    <w:p>
      <w:pPr>
        <w:numPr>
          <w:ilvl w:val="0"/>
          <w:numId w:val="1005"/>
        </w:numPr>
        <w:pStyle w:val="Compact"/>
      </w:pPr>
      <w:r>
        <w:t xml:space="preserve">Knowledge Exchange:</w:t>
      </w:r>
    </w:p>
    <w:bookmarkEnd w:id="25"/>
    <w:bookmarkStart w:id="26" w:name="conclusion"/>
    <w:p>
      <w:pPr>
        <w:pStyle w:val="Heading2"/>
      </w:pPr>
      <w:r>
        <w:t xml:space="preserve">7. Conclusion</w:t>
      </w:r>
    </w:p>
    <w:p>
      <w:pPr>
        <w:pStyle w:val="FirstParagraph"/>
      </w:pPr>
      <w:r>
        <w:t xml:space="preserve">In conclusion, a physicist in New Zealand Auckland serves as a vital link between fundamental scientific discovery and practical societal application. Whether working within the university systems of New Zealand Auckland, driving innovation in local industries, addressing environmental sustainability challenges, or engaging with the public to inspire future generations, their contributions are indispensable.</w:t>
      </w:r>
    </w:p>
    <w:p>
      <w:pPr>
        <w:pStyle w:val="BodyText"/>
      </w:pPr>
      <w:r>
        <w:t xml:space="preserve">The synergy between rigorous academic research and community-focused applications defines the unique profile of a physicist operating in this region. As New Zealand Auckland continues to develop as a global hub for innovation and quality of life, the role of a physicist will only grow in importance. By advancing our understanding of the physical universe while simultaneously applying that knowledge to solve local problems, physicists ensure that New Zealand Auckland remains at the forefront of scientific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Physicist in New Zealand Auckland</dc:title>
  <dc:creator/>
  <dc:language>en</dc:language>
  <cp:keywords/>
  <dcterms:created xsi:type="dcterms:W3CDTF">2026-07-29T19:52:04Z</dcterms:created>
  <dcterms:modified xsi:type="dcterms:W3CDTF">2026-07-29T19:52:04Z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