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Pakistan</w:t>
      </w:r>
      <w:r>
        <w:t xml:space="preserve"> </w:t>
      </w:r>
      <w:r>
        <w:t xml:space="preserve">Karachi</w:t>
      </w:r>
    </w:p>
    <w:bookmarkStart w:id="27" w:name="X84d0b0c58af6161143dc82cbcc32ac741962de0"/>
    <w:p>
      <w:pPr>
        <w:pStyle w:val="Heading1"/>
      </w:pPr>
      <w:r>
        <w:t xml:space="preserve">A Strategic Analysis of the Physicist’s Contribution to Scientific Development in Pakistan Karachi</w:t>
      </w:r>
    </w:p>
    <w:bookmarkStart w:id="26" w:name="X91dca8f0eb12606b3b94c585435b99b39b3a1d5"/>
    <w:p>
      <w:pPr>
        <w:pStyle w:val="Heading2"/>
      </w:pPr>
      <w:r>
        <w:t xml:space="preserve">A Research Paper on Academic Infrastructure, Energy Solutions, and Technological Innovation</w:t>
      </w:r>
    </w:p>
    <w:p>
      <w:pPr>
        <w:pStyle w:val="FirstParagraph"/>
      </w:pPr>
      <w:r>
        <w:rPr>
          <w:iCs/>
          <w:i/>
          <w:bCs/>
          <w:b/>
        </w:rPr>
        <w:t xml:space="preserve">Note: The following text serves as an abstract summarizing the key arguments regarding the integration of physics education and professional practice within the specific socioeconomic context of Karachi.</w:t>
      </w:r>
    </w:p>
    <w:bookmarkStart w:id="20" w:name="i.-introduction"/>
    <w:p>
      <w:pPr>
        <w:pStyle w:val="Heading3"/>
      </w:pPr>
      <w:r>
        <w:t xml:space="preserve">I. Introduction</w:t>
      </w:r>
    </w:p>
    <w:p>
      <w:pPr>
        <w:pStyle w:val="FirstParagraph"/>
      </w:pPr>
      <w:r>
        <w:t xml:space="preserve">In the rapidly urbanizing landscape of modern South Asia, few cities embody both the challenges and opportunities of scientific advancement as profoundly as Pakistan Karachi. As the provincial capital of Sindh and one of the most populous metropolitan areas globally, this coastal metropolis faces unique infrastructural, energetic, and educational pressures. At the heart of addressing these complex systemic issues lies a critical professional figure:</w:t>
      </w:r>
      <w:r>
        <w:t xml:space="preserve"> </w:t>
      </w:r>
      <w:r>
        <w:rPr>
          <w:bCs/>
          <w:b/>
        </w:rPr>
        <w:t xml:space="preserve">the Physicist</w:t>
      </w:r>
      <w:r>
        <w:t xml:space="preserve">. This research paper explores the multifaceted role that</w:t>
      </w:r>
      <w:r>
        <w:t xml:space="preserve"> </w:t>
      </w:r>
      <w:r>
        <w:rPr>
          <w:bCs/>
          <w:b/>
        </w:rPr>
        <w:t xml:space="preserve">Physicists</w:t>
      </w:r>
      <w:r>
        <w:t xml:space="preserve"> </w:t>
      </w:r>
      <w:r>
        <w:t xml:space="preserve">play in shaping the intellectual and technological future of</w:t>
      </w:r>
      <w:r>
        <w:t xml:space="preserve"> </w:t>
      </w:r>
      <w:r>
        <w:rPr>
          <w:bCs/>
          <w:b/>
        </w:rPr>
        <w:t xml:space="preserve">Pakistan Karachi</w:t>
      </w:r>
      <w:r>
        <w:t xml:space="preserve">. It argues that while historically underrepresented in policy discussions compared to engineers or medical professionals, physicists are indispensable for solving energy crises, modernizing educational standards, and fostering industrial innovation within the city.</w:t>
      </w:r>
      <w:r>
        <w:t xml:space="preserve"> </w:t>
      </w:r>
      <w:r>
        <w:t xml:space="preserve">The relationship between rigorous theoretical understanding and practical application is particularly vital in</w:t>
      </w:r>
      <w:r>
        <w:t xml:space="preserve"> </w:t>
      </w:r>
      <w:r>
        <w:rPr>
          <w:bCs/>
          <w:b/>
        </w:rPr>
        <w:t xml:space="preserve">Pakistan Karachi</w:t>
      </w:r>
      <w:r>
        <w:t xml:space="preserve">, where resource constraints often demand innovative solutions that go beyond traditional engineering approaches. By examining the current academic institutions, energy sector requirements, and technological gaps in</w:t>
      </w:r>
      <w:r>
        <w:t xml:space="preserve"> </w:t>
      </w:r>
      <w:r>
        <w:rPr>
          <w:bCs/>
          <w:b/>
        </w:rPr>
        <w:t xml:space="preserve">Pakistan Karachi</w:t>
      </w:r>
      <w:r>
        <w:t xml:space="preserve">, this paper delineates how specialized training in physics can drive sustainable development. Furthermore, it highlights the necessity of integrating</w:t>
      </w:r>
      <w:r>
        <w:t xml:space="preserve"> </w:t>
      </w:r>
      <w:r>
        <w:rPr>
          <w:bCs/>
          <w:b/>
        </w:rPr>
        <w:t xml:space="preserve">Physicists</w:t>
      </w:r>
      <w:r>
        <w:t xml:space="preserve"> </w:t>
      </w:r>
      <w:r>
        <w:t xml:space="preserve">into public policy frameworks to ensure that scientific literacy becomes a cornerstone of civic planning in one of the world’s most dynamic cities.</w:t>
      </w:r>
    </w:p>
    <w:bookmarkEnd w:id="20"/>
    <w:bookmarkStart w:id="21" w:name="X2a8fdacbb0002bf3efc673c411821ef925cb09d"/>
    <w:p>
      <w:pPr>
        <w:pStyle w:val="Heading3"/>
      </w:pPr>
      <w:r>
        <w:t xml:space="preserve">II. The Academic Ecosystem: Bridging Theory and Practice in Pakistan Karachi</w:t>
      </w:r>
    </w:p>
    <w:p>
      <w:pPr>
        <w:pStyle w:val="FirstParagraph"/>
      </w:pPr>
      <w:r>
        <w:t xml:space="preserve">The foundation of any robust scientific community is its educational infrastructure. In</w:t>
      </w:r>
      <w:r>
        <w:t xml:space="preserve"> </w:t>
      </w:r>
      <w:r>
        <w:rPr>
          <w:bCs/>
          <w:b/>
        </w:rPr>
        <w:t xml:space="preserve">Pakistan Karachi</w:t>
      </w:r>
      <w:r>
        <w:t xml:space="preserve">, several premier institutions, including the University of Sindh, Institute of Business Administration (IBA), and the National University of Sciences and Technology (NUST) extensions in the region, provide fertile ground for</w:t>
      </w:r>
      <w:r>
        <w:t xml:space="preserve"> </w:t>
      </w:r>
      <w:r>
        <w:rPr>
          <w:bCs/>
          <w:b/>
        </w:rPr>
        <w:t xml:space="preserve">Physicists</w:t>
      </w:r>
      <w:r>
        <w:t xml:space="preserve">. However, a disconnect often exists between theoretical curricula and real-world application. The role of</w:t>
      </w:r>
      <w:r>
        <w:t xml:space="preserve"> </w:t>
      </w:r>
      <w:r>
        <w:rPr>
          <w:bCs/>
          <w:b/>
        </w:rPr>
        <w:t xml:space="preserve">the Physicist</w:t>
      </w:r>
      <w:r>
        <w:t xml:space="preserve"> </w:t>
      </w:r>
      <w:r>
        <w:t xml:space="preserve">here extends beyond teaching; it involves curriculum modernization that emphasizes experimental physics, computational modeling, and data analysis.</w:t>
      </w:r>
      <w:r>
        <w:t xml:space="preserve"> </w:t>
      </w:r>
      <w:r>
        <w:t xml:space="preserve">For instance, the study of quantum mechanics or thermodynamics is not merely an academic exercise in</w:t>
      </w:r>
      <w:r>
        <w:t xml:space="preserve"> </w:t>
      </w:r>
      <w:r>
        <w:rPr>
          <w:bCs/>
          <w:b/>
        </w:rPr>
        <w:t xml:space="preserve">Pakistan Karachi</w:t>
      </w:r>
      <w:r>
        <w:t xml:space="preserve">; it provides the foundational knowledge required for developing semiconductor technologies and efficient cooling systems essential for tropical climates. By fostering a generation of students who think like</w:t>
      </w:r>
      <w:r>
        <w:t xml:space="preserve"> </w:t>
      </w:r>
      <w:r>
        <w:rPr>
          <w:bCs/>
          <w:b/>
        </w:rPr>
        <w:t xml:space="preserve">Physicists</w:t>
      </w:r>
      <w:r>
        <w:t xml:space="preserve">, universities in</w:t>
      </w:r>
      <w:r>
        <w:t xml:space="preserve"> </w:t>
      </w:r>
      <w:r>
        <w:rPr>
          <w:bCs/>
          <w:b/>
        </w:rPr>
        <w:t xml:space="preserve">Pakistan Karachi</w:t>
      </w:r>
      <w:r>
        <w:t xml:space="preserve"> </w:t>
      </w:r>
      <w:r>
        <w:t xml:space="preserve">can cultivate a workforce capable of critical thinking and problem-solving. This intellectual capital is crucial for transforming the city from a consumer of technology into a producer of scientific knowledge. Moreover, research collaborations between local</w:t>
      </w:r>
      <w:r>
        <w:t xml:space="preserve"> </w:t>
      </w:r>
      <w:r>
        <w:rPr>
          <w:bCs/>
          <w:b/>
        </w:rPr>
        <w:t xml:space="preserve">Physicists</w:t>
      </w:r>
      <w:r>
        <w:t xml:space="preserve"> </w:t>
      </w:r>
      <w:r>
        <w:t xml:space="preserve">and international institutions can elevate the global standing of</w:t>
      </w:r>
      <w:r>
        <w:t xml:space="preserve"> </w:t>
      </w:r>
      <w:r>
        <w:rPr>
          <w:bCs/>
          <w:b/>
        </w:rPr>
        <w:t xml:space="preserve">Pakistan Karachi</w:t>
      </w:r>
      <w:r>
        <w:t xml:space="preserve">, attracting funding and talent to the region.</w:t>
      </w:r>
    </w:p>
    <w:bookmarkEnd w:id="21"/>
    <w:bookmarkStart w:id="22" w:name="Xecec6ceb46c417f182ee244eb9efe57f20b8ce8"/>
    <w:p>
      <w:pPr>
        <w:pStyle w:val="Heading3"/>
      </w:pPr>
      <w:r>
        <w:t xml:space="preserve">III. Energy Security and Environmental Physics in Pakistan Karachi</w:t>
      </w:r>
    </w:p>
    <w:p>
      <w:pPr>
        <w:pStyle w:val="FirstParagraph"/>
      </w:pPr>
      <w:r>
        <w:t xml:space="preserve">Perhaps the most urgent domain for intervention by</w:t>
      </w:r>
      <w:r>
        <w:t xml:space="preserve"> </w:t>
      </w:r>
      <w:r>
        <w:rPr>
          <w:bCs/>
          <w:b/>
        </w:rPr>
        <w:t xml:space="preserve">the Physicist</w:t>
      </w:r>
      <w:r>
        <w:t xml:space="preserve"> </w:t>
      </w:r>
      <w:r>
        <w:t xml:space="preserve">is energy security.</w:t>
      </w:r>
      <w:r>
        <w:t xml:space="preserve"> </w:t>
      </w:r>
      <w:r>
        <w:rPr>
          <w:bCs/>
          <w:b/>
        </w:rPr>
        <w:t xml:space="preserve">Pakistan Karachi</w:t>
      </w:r>
      <w:r>
        <w:t xml:space="preserve">, like much of Sindh, has grappled with chronic power shortages and high tariffs. The solution lies not only in generating more power but in understanding the physics of efficiency, transmission losses, and renewable integration.</w:t>
      </w:r>
      <w:r>
        <w:t xml:space="preserve"> </w:t>
      </w:r>
      <w:r>
        <w:rPr>
          <w:bCs/>
          <w:b/>
        </w:rPr>
        <w:t xml:space="preserve">Physicists</w:t>
      </w:r>
      <w:r>
        <w:t xml:space="preserve"> </w:t>
      </w:r>
      <w:r>
        <w:t xml:space="preserve">are uniquely equipped to model grid stability under variable load conditions and to optimize solar panel efficiencies suited for Karachi’s specific latitude and climatic conditions.</w:t>
      </w:r>
      <w:r>
        <w:t xml:space="preserve"> </w:t>
      </w:r>
      <w:r>
        <w:t xml:space="preserve">The transition toward renewable energy sources requires a deep understanding of photonics, thermodynamics, and material science—fields dominated by</w:t>
      </w:r>
      <w:r>
        <w:t xml:space="preserve"> </w:t>
      </w:r>
      <w:r>
        <w:rPr>
          <w:bCs/>
          <w:b/>
        </w:rPr>
        <w:t xml:space="preserve">Physicists</w:t>
      </w:r>
      <w:r>
        <w:t xml:space="preserve">. In</w:t>
      </w:r>
      <w:r>
        <w:t xml:space="preserve"> </w:t>
      </w:r>
      <w:r>
        <w:rPr>
          <w:bCs/>
          <w:b/>
        </w:rPr>
        <w:t xml:space="preserve">Pakistan Karachi</w:t>
      </w:r>
      <w:r>
        <w:t xml:space="preserve">, the potential for solar energy is immense due to high irradiance levels. However, maximizing this potential requires scientific rigor in panel selection, maintenance protocols based on degradation physics, and integration with battery storage systems. Additionally, wind energy projects along the coastlines of Sindh benefit from atmospheric physics studies conducted by</w:t>
      </w:r>
      <w:r>
        <w:t xml:space="preserve"> </w:t>
      </w:r>
      <w:r>
        <w:rPr>
          <w:bCs/>
          <w:b/>
        </w:rPr>
        <w:t xml:space="preserve">Physicists</w:t>
      </w:r>
      <w:r>
        <w:t xml:space="preserve">. By applying fluid dynamics and meteorological principles,</w:t>
      </w:r>
      <w:r>
        <w:rPr>
          <w:bCs/>
          <w:b/>
        </w:rPr>
        <w:t xml:space="preserve">Physicists</w:t>
      </w:r>
      <w:r>
        <w:t xml:space="preserve"> </w:t>
      </w:r>
      <w:r>
        <w:t xml:space="preserve">can predict wind patterns more accurately, thereby enhancing the reliability of green energy supplies in</w:t>
      </w:r>
      <w:r>
        <w:t xml:space="preserve"> </w:t>
      </w:r>
      <w:r>
        <w:rPr>
          <w:bCs/>
          <w:b/>
        </w:rPr>
        <w:t xml:space="preserve">Pakistan Karachi.</w:t>
      </w:r>
      <w:r>
        <w:rPr>
          <w:bCs/>
          <w:b/>
        </w:rPr>
        <w:t xml:space="preserve"> </w:t>
      </w:r>
      <w:r>
        <w:rPr>
          <w:bCs/>
          <w:b/>
        </w:rPr>
        <w:t xml:space="preserve">Furthermore, environmental physicists play a critical role in monitoring pollution levels. The air quality crisis in</w:t>
      </w:r>
      <w:r>
        <w:rPr>
          <w:bCs/>
          <w:b/>
        </w:rPr>
        <w:t xml:space="preserve"> </w:t>
      </w:r>
      <w:r>
        <w:rPr>
          <w:bCs/>
          <w:b/>
          <w:bCs/>
          <w:b/>
        </w:rPr>
        <w:t xml:space="preserve">Pakistan Karachi</w:t>
      </w:r>
      <w:r>
        <w:rPr>
          <w:bCs/>
          <w:b/>
        </w:rPr>
        <w:t xml:space="preserve">, driven by vehicular emissions and industrial waste, requires sophisticated sensor technology and data modeling—tasks that align directly with the expertise of modern experimental</w:t>
      </w:r>
      <w:r>
        <w:rPr>
          <w:bCs/>
          <w:b/>
        </w:rPr>
        <w:t xml:space="preserve"> </w:t>
      </w:r>
      <w:r>
        <w:rPr>
          <w:bCs/>
          <w:b/>
          <w:bCs/>
          <w:b/>
        </w:rPr>
        <w:t xml:space="preserve">Physicists</w:t>
      </w:r>
      <w:r>
        <w:rPr>
          <w:bCs/>
          <w:b/>
        </w:rPr>
        <w:t xml:space="preserve">. Through environmental physics initiatives,</w:t>
      </w:r>
      <w:r>
        <w:rPr>
          <w:bCs/>
          <w:b/>
        </w:rPr>
        <w:t xml:space="preserve"> </w:t>
      </w:r>
      <w:r>
        <w:rPr>
          <w:bCs/>
          <w:b/>
          <w:bCs/>
          <w:b/>
        </w:rPr>
        <w:t xml:space="preserve">the Physicist contributes to public health policy by providing empirical data on particulate matter dispersion.</w:t>
      </w:r>
    </w:p>
    <w:bookmarkEnd w:id="22"/>
    <w:bookmarkStart w:id="23" w:name="Xed8431e5ad2951a9e0d8f0993335b6d1b1a1c4c"/>
    <w:p>
      <w:pPr>
        <w:pStyle w:val="Heading3"/>
      </w:pPr>
      <w:r>
        <w:t xml:space="preserve">IV. Technological Innovation and Industrial Applications</w:t>
      </w:r>
    </w:p>
    <w:p>
      <w:pPr>
        <w:pStyle w:val="FirstParagraph"/>
      </w:pPr>
      <w:r>
        <w:t xml:space="preserve">Beyond academia and energy, the industrial sector in</w:t>
      </w:r>
      <w:r>
        <w:t xml:space="preserve"> </w:t>
      </w:r>
      <w:r>
        <w:rPr>
          <w:bCs/>
          <w:b/>
        </w:rPr>
        <w:t xml:space="preserve">Pakistan Karachi, including pharmaceuticals, textiles, and maritime logistics, stands to gain significantly from the expertise of</w:t>
      </w:r>
      <w:r>
        <w:rPr>
          <w:bCs/>
          <w:b/>
        </w:rPr>
        <w:t xml:space="preserve"> </w:t>
      </w:r>
      <w:r>
        <w:rPr>
          <w:bCs/>
          <w:b/>
          <w:bCs/>
          <w:b/>
        </w:rPr>
        <w:t xml:space="preserve">Physicists</w:t>
      </w:r>
      <w:r>
        <w:rPr>
          <w:bCs/>
          <w:b/>
        </w:rPr>
        <w:t xml:space="preserve">. In pharmaceutical manufacturing, for example, understanding radiation physics is crucial for sterilization processes and quality control. Similarly, in the textile industry of</w:t>
      </w:r>
      <w:r>
        <w:rPr>
          <w:bCs/>
          <w:b/>
        </w:rPr>
        <w:t xml:space="preserve"> </w:t>
      </w:r>
      <w:r>
        <w:rPr>
          <w:bCs/>
          <w:b/>
          <w:bCs/>
          <w:b/>
        </w:rPr>
        <w:t xml:space="preserve">Pakistan Karachi, advanced material testing relies on principles of elasticity and thermal conductivity.</w:t>
      </w:r>
      <w:r>
        <w:rPr>
          <w:bCs/>
          <w:b/>
          <w:bCs/>
          <w:b/>
        </w:rPr>
        <w:t xml:space="preserve"> </w:t>
      </w:r>
      <w:r>
        <w:rPr>
          <w:bCs/>
          <w:b/>
          <w:bCs/>
          <w:b/>
        </w:rPr>
        <w:t xml:space="preserve">Moreover, as</w:t>
      </w:r>
      <w:r>
        <w:rPr>
          <w:bCs/>
          <w:b/>
          <w:bCs/>
          <w:b/>
        </w:rPr>
        <w:t xml:space="preserve"> </w:t>
      </w:r>
      <w:r>
        <w:rPr>
          <w:bCs/>
          <w:b/>
          <w:bCs/>
          <w:b/>
          <w:bCs/>
          <w:b/>
        </w:rPr>
        <w:t xml:space="preserve">Pakistan Karachi aims to become a hub for information technology and software development, the foundational skills taught by</w:t>
      </w:r>
      <w:r>
        <w:rPr>
          <w:bCs/>
          <w:b/>
          <w:bCs/>
          <w:b/>
          <w:bCs/>
          <w:b/>
        </w:rPr>
        <w:t xml:space="preserve"> </w:t>
      </w:r>
      <w:r>
        <w:rPr>
          <w:bCs/>
          <w:b/>
          <w:bCs/>
          <w:b/>
          <w:bCs/>
          <w:b/>
          <w:bCs/>
          <w:b/>
        </w:rPr>
        <w:t xml:space="preserve">Physicists</w:t>
      </w:r>
      <w:r>
        <w:rPr>
          <w:bCs/>
          <w:b/>
          <w:bCs/>
          <w:b/>
          <w:bCs/>
          <w:b/>
        </w:rPr>
        <w:t xml:space="preserve">—such as algorithm design, data interpretation, and mathematical modeling—are transferable to coding and cybersecurity. The analytical mindset cultivated through physics training enables professionals in</w:t>
      </w:r>
      <w:r>
        <w:rPr>
          <w:bCs/>
          <w:b/>
          <w:bCs/>
          <w:b/>
          <w:bCs/>
          <w:b/>
        </w:rPr>
        <w:t xml:space="preserve"> </w:t>
      </w:r>
      <w:r>
        <w:rPr>
          <w:bCs/>
          <w:b/>
          <w:bCs/>
          <w:b/>
          <w:bCs/>
          <w:b/>
          <w:bCs/>
          <w:b/>
        </w:rPr>
        <w:t xml:space="preserve">Pakistan Karachi to adapt quickly to emerging technologies. By establishing innovation hubs led by</w:t>
      </w:r>
      <w:r>
        <w:rPr>
          <w:bCs/>
          <w:b/>
          <w:bCs/>
          <w:b/>
          <w:bCs/>
          <w:b/>
          <w:bCs/>
          <w:b/>
        </w:rPr>
        <w:t xml:space="preserve"> </w:t>
      </w:r>
      <w:r>
        <w:rPr>
          <w:bCs/>
          <w:b/>
          <w:bCs/>
          <w:b/>
          <w:bCs/>
          <w:b/>
          <w:bCs/>
          <w:b/>
          <w:bCs/>
          <w:b/>
        </w:rPr>
        <w:t xml:space="preserve">Physicists, the city can encourage startups that leverage deep tech solutions rather than relying solely on low-value-added services.</w:t>
      </w:r>
    </w:p>
    <w:bookmarkEnd w:id="23"/>
    <w:bookmarkStart w:id="24" w:name="X5a805833ff6d939ed0303743b15316b66e8823e"/>
    <w:p>
      <w:pPr>
        <w:pStyle w:val="Heading3"/>
      </w:pPr>
      <w:r>
        <w:t xml:space="preserve">V. Policy Implications and Future Directions</w:t>
      </w:r>
    </w:p>
    <w:p>
      <w:pPr>
        <w:pStyle w:val="FirstParagraph"/>
      </w:pPr>
      <w:r>
        <w:t xml:space="preserve">To fully harness the potential of</w:t>
      </w:r>
      <w:r>
        <w:t xml:space="preserve"> </w:t>
      </w:r>
      <w:r>
        <w:rPr>
          <w:bCs/>
          <w:b/>
        </w:rPr>
        <w:t xml:space="preserve">the Physicist, there must be concerted policy efforts within</w:t>
      </w:r>
      <w:r>
        <w:rPr>
          <w:bCs/>
          <w:b/>
        </w:rPr>
        <w:t xml:space="preserve"> </w:t>
      </w:r>
      <w:r>
        <w:rPr>
          <w:bCs/>
          <w:b/>
          <w:bCs/>
          <w:b/>
        </w:rPr>
        <w:t xml:space="preserve">Pakistan Karachi. Government bodies, including the Higher Education Commission and local municipal authorities, should prioritize funding for physics research labs in urban centers. Scholarships for students pursuing physics degrees should be incentivized to address brain drain. Additionally, public awareness campaigns featuring the contributions of</w:t>
      </w:r>
      <w:r>
        <w:rPr>
          <w:bCs/>
          <w:b/>
          <w:bCs/>
          <w:b/>
        </w:rPr>
        <w:t xml:space="preserve"> </w:t>
      </w:r>
      <w:r>
        <w:rPr>
          <w:bCs/>
          <w:b/>
          <w:bCs/>
          <w:b/>
          <w:bCs/>
          <w:b/>
        </w:rPr>
        <w:t xml:space="preserve">Physicists can inspire younger generations in</w:t>
      </w:r>
      <w:r>
        <w:rPr>
          <w:bCs/>
          <w:b/>
          <w:bCs/>
          <w:b/>
          <w:bCs/>
          <w:b/>
        </w:rPr>
        <w:t xml:space="preserve"> </w:t>
      </w:r>
      <w:r>
        <w:rPr>
          <w:bCs/>
          <w:b/>
          <w:bCs/>
          <w:b/>
          <w:bCs/>
          <w:b/>
          <w:bCs/>
          <w:b/>
        </w:rPr>
        <w:t xml:space="preserve">Pakistan Karachi to pursue STEM careers.</w:t>
      </w:r>
      <w:r>
        <w:rPr>
          <w:bCs/>
          <w:b/>
          <w:bCs/>
          <w:b/>
          <w:bCs/>
          <w:b/>
          <w:bCs/>
          <w:b/>
        </w:rPr>
        <w:t xml:space="preserve"> </w:t>
      </w:r>
      <w:r>
        <w:rPr>
          <w:bCs/>
          <w:b/>
          <w:bCs/>
          <w:b/>
          <w:bCs/>
          <w:b/>
          <w:bCs/>
          <w:b/>
        </w:rPr>
        <w:t xml:space="preserve">Collaborative networks between industry, academia, and government can create a feedback loop where practical problems identified in</w:t>
      </w:r>
      <w:r>
        <w:rPr>
          <w:bCs/>
          <w:b/>
          <w:bCs/>
          <w:b/>
          <w:bCs/>
          <w:b/>
          <w:bCs/>
          <w:b/>
        </w:rPr>
        <w:t xml:space="preserve"> </w:t>
      </w:r>
      <w:r>
        <w:rPr>
          <w:bCs/>
          <w:b/>
          <w:bCs/>
          <w:b/>
          <w:bCs/>
          <w:b/>
          <w:bCs/>
          <w:b/>
          <w:bCs/>
          <w:b/>
        </w:rPr>
        <w:t xml:space="preserve">Pakistan Karachi are addressed by theoretical insights provided by</w:t>
      </w:r>
      <w:r>
        <w:rPr>
          <w:bCs/>
          <w:b/>
          <w:bCs/>
          <w:b/>
          <w:bCs/>
          <w:b/>
          <w:bCs/>
          <w:b/>
          <w:bCs/>
          <w:b/>
        </w:rPr>
        <w:t xml:space="preserve"> </w:t>
      </w:r>
      <w:r>
        <w:rPr>
          <w:bCs/>
          <w:b/>
          <w:bCs/>
          <w:b/>
          <w:bCs/>
          <w:b/>
          <w:bCs/>
          <w:b/>
          <w:bCs/>
          <w:b/>
          <w:bCs/>
          <w:b/>
        </w:rPr>
        <w:t xml:space="preserve">Physicists. This synergy is essential for building a resilient urban ecosystem capable of withstanding climate change, economic volatility, and technological disruption.</w:t>
      </w:r>
    </w:p>
    <w:bookmarkEnd w:id="24"/>
    <w:bookmarkStart w:id="25" w:name="vi.-conclusion"/>
    <w:p>
      <w:pPr>
        <w:pStyle w:val="Heading3"/>
      </w:pPr>
      <w:r>
        <w:t xml:space="preserve">VI. Conclusion</w:t>
      </w:r>
    </w:p>
    <w:p>
      <w:pPr>
        <w:pStyle w:val="FirstParagraph"/>
      </w:pPr>
      <w:r>
        <w:t xml:space="preserve">In conclusion, the integration of</w:t>
      </w:r>
    </w:p>
    <w:p>
      <w:pPr>
        <w:pStyle w:val="BodyText"/>
      </w:pPr>
      <w:r>
        <w:t xml:space="preserve">the Physicist into the fabric of</w:t>
      </w:r>
    </w:p>
    <w:p>
      <w:pPr>
        <w:pStyle w:val="BodyText"/>
      </w:pPr>
      <w:r>
        <w:t xml:space="preserve">Pakistan Karachi’s development strategy is not merely an academic luxury but a pragmatic necessity. From revolutionizing energy grids through applied thermodynamics and renewable physics to enhancing educational outcomes and driving industrial innovation, physicists offer unique problem-solving capabilities. As</w:t>
      </w:r>
    </w:p>
    <w:p>
      <w:pPr>
        <w:pStyle w:val="BodyText"/>
      </w:pPr>
      <w:r>
        <w:t xml:space="preserve">Pakistan Karachi continues to grow, it must recognize the value of scientific rigor and theoretical depth. Empowering</w:t>
      </w:r>
    </w:p>
    <w:p>
      <w:pPr>
        <w:pStyle w:val="BodyText"/>
      </w:pPr>
      <w:r>
        <w:t xml:space="preserve">Physicists with resources, recognition, and relevant policy support will ensure that</w:t>
      </w:r>
    </w:p>
    <w:p>
      <w:pPr>
        <w:pStyle w:val="BodyText"/>
      </w:pPr>
      <w:r>
        <w:t xml:space="preserve">Pakistan Karachi evolves into a center of excellence for science and technology in the region. The future of this vibrant city depends on its ability to harness the intellectual power of physics today.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Physicist in Pakistan Karachi</dc:title>
  <dc:creator/>
  <dc:language>en</dc:language>
  <cp:keywords/>
  <dcterms:created xsi:type="dcterms:W3CDTF">2026-07-29T16:54:13Z</dcterms:created>
  <dcterms:modified xsi:type="dcterms:W3CDTF">2026-07-29T16:54:13Z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