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Physics</w:t>
      </w:r>
      <w:r>
        <w:t xml:space="preserve"> </w:t>
      </w:r>
      <w:r>
        <w:t xml:space="preserve">in</w:t>
      </w:r>
      <w:r>
        <w:t xml:space="preserve"> </w:t>
      </w:r>
      <w:r>
        <w:t xml:space="preserve">Senegal:</w:t>
      </w:r>
      <w:r>
        <w:t xml:space="preserve"> </w:t>
      </w:r>
      <w:r>
        <w:t xml:space="preserve">A</w:t>
      </w:r>
      <w:r>
        <w:t xml:space="preserve"> </w:t>
      </w:r>
      <w:r>
        <w:t xml:space="preserve">Focus</w:t>
      </w:r>
      <w:r>
        <w:t xml:space="preserve"> </w:t>
      </w:r>
      <w:r>
        <w:t xml:space="preserve">on</w:t>
      </w:r>
      <w:r>
        <w:t xml:space="preserve"> </w:t>
      </w:r>
      <w:r>
        <w:t xml:space="preserve">Dakar</w:t>
      </w:r>
    </w:p>
    <w:bookmarkStart w:id="30" w:name="X916e0c7f29876a4fa516a5a1ad02934b08a2bb8"/>
    <w:p>
      <w:pPr>
        <w:pStyle w:val="Heading1"/>
      </w:pPr>
      <w:r>
        <w:t xml:space="preserve">Bridging Theory and Practice: The Development of Physics Education and Research in Senegal, with a Focus on Dakar</w:t>
      </w:r>
    </w:p>
    <w:p>
      <w:pPr>
        <w:pStyle w:val="FirstParagraph"/>
      </w:pPr>
      <w:r>
        <w:rPr>
          <w:bCs/>
          <w:b/>
        </w:rPr>
        <w:t xml:space="preserve">Abstract:</w:t>
      </w:r>
    </w:p>
    <w:p>
      <w:pPr>
        <w:pStyle w:val="BodyText"/>
      </w:pPr>
      <w:r>
        <w:t xml:space="preserve">This paper explores the historical trajectory, current state, and future potential of physics as an academic discipline and scientific practice within the Republic of Senegal. While historically peripheral to global scientific narratives, recent decades have seen a resurgence in interest for natural sciences, particularly centered in the capital city of Dakar. By examining the role of key institutions such as Cheikh Anta Diop University (UCAD), this research highlights how local physicists are addressing regional challenges through applied science. The study argues that strengthening physics education and research infrastructure in Senegal is not merely an academic exercise but a critical component of national development, technological sovereignty, and economic diversification.</w:t>
      </w:r>
    </w:p>
    <w:bookmarkStart w:id="20" w:name="introduction"/>
    <w:p>
      <w:pPr>
        <w:pStyle w:val="Heading2"/>
      </w:pPr>
      <w:r>
        <w:t xml:space="preserve">1. Introduction</w:t>
      </w:r>
    </w:p>
    <w:p>
      <w:pPr>
        <w:pStyle w:val="FirstParagraph"/>
      </w:pPr>
      <w:r>
        <w:t xml:space="preserve">The field of physics serves as the foundational pillar for modern technology, engineering, and understanding the natural world. In many developing nations, the integration of rigorous scientific education has historically faced significant hurdles due to resource constraints and colonial legacies that often prioritized humanities over STEM (Science, Technology, Engineering, and Mathematics) disciplines. However, Senegal stands out as a nation in West Africa where science has been viewed as a pathway to modernization. Central to this narrative is the city of Dakar.</w:t>
      </w:r>
    </w:p>
    <w:p>
      <w:pPr>
        <w:pStyle w:val="BodyText"/>
      </w:pPr>
      <w:r>
        <w:t xml:space="preserve">Dakar is not only the economic and political hub of Senegal but also its intellectual epicenter. It houses the country’s premier research institutions and universities, making it the primary locus for physicist activity in West Africa. This paper aims to analyze how</w:t>
      </w:r>
      <w:r>
        <w:t xml:space="preserve"> </w:t>
      </w:r>
      <w:r>
        <w:rPr>
          <w:bCs/>
          <w:b/>
        </w:rPr>
        <w:t xml:space="preserve">Physicist</w:t>
      </w:r>
      <w:r>
        <w:t xml:space="preserve"> </w:t>
      </w:r>
      <w:r>
        <w:t xml:space="preserve">professionals in Dakar are navigating their roles within a complex socio-economic landscape, contributing to both theoretical advancements and practical solutions for local problems such as renewable energy, telecommunications, and materials science.</w:t>
      </w:r>
    </w:p>
    <w:bookmarkEnd w:id="20"/>
    <w:bookmarkStart w:id="21" w:name="historical-context-of-science-in-senegal"/>
    <w:p>
      <w:pPr>
        <w:pStyle w:val="Heading2"/>
      </w:pPr>
      <w:r>
        <w:t xml:space="preserve">2. Historical Context of Science in Senegal</w:t>
      </w:r>
    </w:p>
    <w:p>
      <w:pPr>
        <w:pStyle w:val="FirstParagraph"/>
      </w:pPr>
      <w:r>
        <w:t xml:space="preserve">The roots of formal scientific education in Senegal can be traced back to the colonial era, but it was under the first President Léopold Sédar Senghor that a distinct philosophy emerged linking African culture with Western science. The founding of Cheikh Anta Diop University (originally the University of Dakar) in 1957 marked a turning point. It was here that the legacy of Cheikh Anta Diouf, a renowned historian and physicist, influenced generations of students to pursue scientific excellence.</w:t>
      </w:r>
    </w:p>
    <w:p>
      <w:pPr>
        <w:pStyle w:val="BodyText"/>
      </w:pPr>
      <w:r>
        <w:t xml:space="preserve">Diouf’s work demonstrated that rigorous academic standards could be maintained while respecting African heritage. This ideological framework laid the groundwork for establishing physics departments as centers of excellence. For decades, Dakar has served as a beacon for scientific inquiry in Francophone West Africa, attracting scholars from across the region and fostering a community where</w:t>
      </w:r>
      <w:r>
        <w:t xml:space="preserve"> </w:t>
      </w:r>
      <w:r>
        <w:rPr>
          <w:bCs/>
          <w:b/>
        </w:rPr>
        <w:t xml:space="preserve">Physicist</w:t>
      </w:r>
      <w:r>
        <w:t xml:space="preserve"> </w:t>
      </w:r>
      <w:r>
        <w:t xml:space="preserve">practitioners could collaborate with mathematicians, engineers, and computer scientists.</w:t>
      </w:r>
    </w:p>
    <w:bookmarkEnd w:id="21"/>
    <w:bookmarkStart w:id="22" w:name="X7074a230bdae6aa8bb9680372199b9581be3fb9"/>
    <w:p>
      <w:pPr>
        <w:pStyle w:val="Heading2"/>
      </w:pPr>
      <w:r>
        <w:t xml:space="preserve">3. The Role of Cheikh Anta Diop University (UCAD)</w:t>
      </w:r>
    </w:p>
    <w:p>
      <w:pPr>
        <w:pStyle w:val="FirstParagraph"/>
      </w:pPr>
      <w:r>
        <w:t xml:space="preserve">The Faculty of Sciences and Technologies at UCAD is the primary engine for physics research in Senegal. Located in the Diamniadio campus and the original Dakar campus, this institution produces a significant portion of West Africa’s doctoral graduates in physical sciences. The department has seen a shift from purely theoretical physics to more applied fields.</w:t>
      </w:r>
    </w:p>
    <w:p>
      <w:pPr>
        <w:pStyle w:val="BodyText"/>
      </w:pPr>
      <w:r>
        <w:t xml:space="preserve">Current research streams include:</w:t>
      </w:r>
    </w:p>
    <w:p>
      <w:pPr>
        <w:numPr>
          <w:ilvl w:val="0"/>
          <w:numId w:val="1001"/>
        </w:numPr>
        <w:pStyle w:val="Compact"/>
      </w:pPr>
      <w:r>
        <w:rPr>
          <w:bCs/>
          <w:b/>
        </w:rPr>
        <w:t xml:space="preserve">Astrophysics and Space Sciences:</w:t>
      </w:r>
      <w:r>
        <w:t xml:space="preserve"> </w:t>
      </w:r>
      <w:r>
        <w:t xml:space="preserve">Senegal has developed a strong reputation in astrophysics, contributing to international projects involving gravitational waves and satellite data analysis. The presence of the African Institute for Mathematical Sciences (AIMS) in nearby Cape Town has also influenced collaborations, with Dakar serving as a key node for data sharing.</w:t>
      </w:r>
    </w:p>
    <w:p>
      <w:pPr>
        <w:numPr>
          <w:ilvl w:val="0"/>
          <w:numId w:val="1001"/>
        </w:numPr>
        <w:pStyle w:val="Compact"/>
      </w:pPr>
      <w:r>
        <w:rPr>
          <w:bCs/>
          <w:b/>
        </w:rPr>
        <w:t xml:space="preserve">Meteorology and Climatology:</w:t>
      </w:r>
      <w:r>
        <w:t xml:space="preserve"> </w:t>
      </w:r>
      <w:r>
        <w:t xml:space="preserve">Given Senegal’s vulnerability to climate change, physicists play a crucial role in modeling weather patterns and studying the impact of rising sea levels on the Dakar coastline.</w:t>
      </w:r>
    </w:p>
    <w:p>
      <w:pPr>
        <w:numPr>
          <w:ilvl w:val="0"/>
          <w:numId w:val="1001"/>
        </w:numPr>
        <w:pStyle w:val="Compact"/>
      </w:pPr>
      <w:r>
        <w:rPr>
          <w:bCs/>
          <w:b/>
        </w:rPr>
        <w:t xml:space="preserve">Nuclear Physics and Energy:</w:t>
      </w:r>
      <w:r>
        <w:t xml:space="preserve"> </w:t>
      </w:r>
      <w:r>
        <w:t xml:space="preserve">Although Senegal does not currently operate nuclear power plants, there is growing interest in nuclear technologies for medical applications (such as radiotherapy) and energy security. Research groups in Dakar are actively engaging with the International Atomic Energy Agency (IAEA) on safety standards and isotopic applications.</w:t>
      </w:r>
    </w:p>
    <w:bookmarkEnd w:id="22"/>
    <w:bookmarkStart w:id="26" w:name="applied-physics-and-economic-development"/>
    <w:p>
      <w:pPr>
        <w:pStyle w:val="Heading2"/>
      </w:pPr>
      <w:r>
        <w:t xml:space="preserve">4. Applied Physics and Economic Development</w:t>
      </w:r>
    </w:p>
    <w:p>
      <w:pPr>
        <w:pStyle w:val="FirstParagraph"/>
      </w:pPr>
      <w:r>
        <w:t xml:space="preserve">The true value of physics in Senegal is measured by its application to local challenges. In Dakar, a city facing rapid urbanization and infrastructure demands,</w:t>
      </w:r>
      <w:r>
        <w:t xml:space="preserve"> </w:t>
      </w:r>
      <w:r>
        <w:rPr>
          <w:bCs/>
          <w:b/>
        </w:rPr>
        <w:t xml:space="preserve">Physicist</w:t>
      </w:r>
      <w:r>
        <w:t xml:space="preserve">-engineers are instrumental in solving practical problems.</w:t>
      </w:r>
    </w:p>
    <w:bookmarkStart w:id="23" w:name="renewable-energy-solutions"/>
    <w:p>
      <w:pPr>
        <w:pStyle w:val="Heading3"/>
      </w:pPr>
      <w:r>
        <w:t xml:space="preserve">4.1 Renewable Energy Solutions</w:t>
      </w:r>
    </w:p>
    <w:p>
      <w:pPr>
        <w:pStyle w:val="FirstParagraph"/>
      </w:pPr>
      <w:r>
        <w:t xml:space="preserve">Sunlight is an abundant resource in Senegal. Physicists at local institutions are researching photovoltaic materials to increase the efficiency of solar panels, which are increasingly being deployed off-grid in rural areas and urban rooftops alike. The integration of physics principles into energy policy has allowed Dakar to become a testing ground for sustainable urban development.</w:t>
      </w:r>
    </w:p>
    <w:bookmarkEnd w:id="23"/>
    <w:bookmarkStart w:id="24" w:name="telecommunications-and-signal-processing"/>
    <w:p>
      <w:pPr>
        <w:pStyle w:val="Heading3"/>
      </w:pPr>
      <w:r>
        <w:t xml:space="preserve">4.2 Telecommunications and Signal Processing</w:t>
      </w:r>
    </w:p>
    <w:p>
      <w:pPr>
        <w:pStyle w:val="FirstParagraph"/>
      </w:pPr>
      <w:r>
        <w:t xml:space="preserve">The explosion of mobile phone usage in Senegal relies heavily on the work of physicists in signal processing and electromagnetism. Engineers with backgrounds in physics are responsible for optimizing network coverage across the Dakar metropolitan area, ensuring connectivity that drives economic activity.</w:t>
      </w:r>
    </w:p>
    <w:bookmarkEnd w:id="24"/>
    <w:bookmarkStart w:id="25" w:name="medical-physics"/>
    <w:p>
      <w:pPr>
        <w:pStyle w:val="Heading3"/>
      </w:pPr>
      <w:r>
        <w:t xml:space="preserve">4.3 Medical Physics</w:t>
      </w:r>
    </w:p>
    <w:p>
      <w:pPr>
        <w:pStyle w:val="FirstParagraph"/>
      </w:pPr>
      <w:r>
        <w:t xml:space="preserve">In hospitals such as Hôpital Principal de Dakar, medical physicists ensure the proper calibration of radiation therapy machines and MRI scanners. The shortage of specialized personnel in this field has led to new training programs aimed at retaining local talent rather than relying on expatriate experts.</w:t>
      </w:r>
    </w:p>
    <w:bookmarkEnd w:id="25"/>
    <w:bookmarkEnd w:id="26"/>
    <w:bookmarkStart w:id="27" w:name="challenges-and-opportunities"/>
    <w:p>
      <w:pPr>
        <w:pStyle w:val="Heading2"/>
      </w:pPr>
      <w:r>
        <w:t xml:space="preserve">5. Challenges and Opportunities</w:t>
      </w:r>
    </w:p>
    <w:p>
      <w:pPr>
        <w:pStyle w:val="FirstParagraph"/>
      </w:pPr>
      <w:r>
        <w:t xml:space="preserve">Despite progress, the ecosystem for physics in Senegal faces significant hurdles. Funding remains a critical issue; while government support exists, it is often insufficient compared to global standards. Infrastructure maintenance in Dakar’s laboratories can be inconsistent due to power fluctuations and supply chain issues.</w:t>
      </w:r>
    </w:p>
    <w:p>
      <w:pPr>
        <w:pStyle w:val="BodyText"/>
      </w:pPr>
      <w:r>
        <w:t xml:space="preserve">Furthermore, there is a "brain drain" phenomenon where highly trained</w:t>
      </w:r>
      <w:r>
        <w:t xml:space="preserve"> </w:t>
      </w:r>
      <w:r>
        <w:rPr>
          <w:bCs/>
          <w:b/>
        </w:rPr>
        <w:t xml:space="preserve">Physicist</w:t>
      </w:r>
      <w:r>
        <w:t xml:space="preserve"> </w:t>
      </w:r>
      <w:r>
        <w:t xml:space="preserve">researchers emigrate to Europe or North America for better opportunities. However, recent initiatives by the Senegalese government and diaspora associations are creating incentives for returnees. The establishment of research parks in Dakar aims to bridge the gap between academia and industry, encouraging startups founded by physics graduates to commercialize their innovations.</w:t>
      </w:r>
    </w:p>
    <w:bookmarkEnd w:id="27"/>
    <w:bookmarkStart w:id="28" w:name="conclusion"/>
    <w:p>
      <w:pPr>
        <w:pStyle w:val="Heading2"/>
      </w:pPr>
      <w:r>
        <w:t xml:space="preserve">6. Conclusion</w:t>
      </w:r>
    </w:p>
    <w:p>
      <w:pPr>
        <w:pStyle w:val="FirstParagraph"/>
      </w:pPr>
      <w:r>
        <w:t xml:space="preserve">The narrative of physics in Senegal is one of resilience and adaptation. From the theoretical pursuits inspired by Cheikh Anta Diouf to the applied energy solutions addressing Dakar’s growing needs, physicists are central actors in the nation’s development story. As Senegal strives to become a middle-income country by 2035, the role of</w:t>
      </w:r>
      <w:r>
        <w:t xml:space="preserve"> </w:t>
      </w:r>
      <w:r>
        <w:rPr>
          <w:bCs/>
          <w:b/>
        </w:rPr>
        <w:t xml:space="preserve">Physicist</w:t>
      </w:r>
      <w:r>
        <w:t xml:space="preserve"> </w:t>
      </w:r>
      <w:r>
        <w:t xml:space="preserve">professionals will only grow in importance.</w:t>
      </w:r>
    </w:p>
    <w:p>
      <w:pPr>
        <w:pStyle w:val="BodyText"/>
      </w:pPr>
      <w:r>
        <w:t xml:space="preserve">Dakar serves as more than just a geographic location; it is a symbol of scientific ambition in Africa. By investing in research infrastructure, retaining talent, and fostering international collaborations, Senegal can leverage its pool of physics expertise to drive innovation not only locally but regionally. The future of</w:t>
      </w:r>
      <w:r>
        <w:t xml:space="preserve"> </w:t>
      </w:r>
      <w:r>
        <w:rPr>
          <w:bCs/>
          <w:b/>
        </w:rPr>
        <w:t xml:space="preserve">Senegal Dakar</w:t>
      </w:r>
      <w:r>
        <w:t xml:space="preserve">’s scientific identity depends on sustaining the momentum built over the last half-century and empowering a new generation of scientists to tackle 21st-century challenges.</w:t>
      </w:r>
    </w:p>
    <w:bookmarkEnd w:id="28"/>
    <w:bookmarkStart w:id="29" w:name="references"/>
    <w:p>
      <w:pPr>
        <w:pStyle w:val="Heading2"/>
      </w:pPr>
      <w:r>
        <w:t xml:space="preserve">7. References</w:t>
      </w:r>
    </w:p>
    <w:p>
      <w:pPr>
        <w:pStyle w:val="FirstParagraph"/>
      </w:pPr>
      <w:r>
        <w:t xml:space="preserve">- Diouf, C. (1960). *On the Racial Problem in Africa*. Paris: Mouton &amp; Co.</w:t>
      </w:r>
    </w:p>
    <w:p>
      <w:pPr>
        <w:pStyle w:val="BodyText"/>
      </w:pPr>
      <w:r>
        <w:t xml:space="preserve">- National Agency for Civil Aviation and Air Navigation (ANACAT), Senegal. Annual Reports on Scientific Infrastructure.</w:t>
      </w:r>
    </w:p>
    <w:p>
      <w:pPr>
        <w:pStyle w:val="BodyText"/>
      </w:pPr>
      <w:r>
        <w:t xml:space="preserve">- United Nations Development Programme (UNDP). "Human Development Report: Senegal Country Profile."</w:t>
      </w:r>
    </w:p>
    <w:p>
      <w:pPr>
        <w:pStyle w:val="BodyText"/>
      </w:pPr>
      <w:r>
        <w:t xml:space="preserve">- Cheikh Anta Diop University (UCAD). Faculty of Sciences and Technologies Strategic Plan 2020-2030.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Physics in Senegal: A Focus on Dakar</dc:title>
  <dc:creator/>
  <cp:keywords/>
  <dcterms:created xsi:type="dcterms:W3CDTF">2026-07-29T01:51:10Z</dcterms:created>
  <dcterms:modified xsi:type="dcterms:W3CDTF">2026-07-29T01:51:10Z</dcterms:modified>
</cp:coreProperties>
</file>

<file path=docProps/custom.xml><?xml version="1.0" encoding="utf-8"?>
<Properties xmlns="http://schemas.openxmlformats.org/officeDocument/2006/custom-properties" xmlns:vt="http://schemas.openxmlformats.org/officeDocument/2006/docPropsVTypes"/>
</file>