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Algeria</w:t>
      </w:r>
      <w:r>
        <w:t xml:space="preserve"> </w:t>
      </w:r>
      <w:r>
        <w:t xml:space="preserve">Algiers</w:t>
      </w:r>
    </w:p>
    <w:bookmarkStart w:id="33" w:name="Xc58e7aed925be57567742b44aa997396631e587"/>
    <w:p>
      <w:pPr>
        <w:pStyle w:val="Heading1"/>
      </w:pPr>
      <w:r>
        <w:t xml:space="preserve">The Evolving Role and Impact of Physiotherapists in Algeria Algiers</w:t>
      </w:r>
    </w:p>
    <w:bookmarkStart w:id="20" w:name="abstract"/>
    <w:p>
      <w:pPr>
        <w:pStyle w:val="Heading2"/>
      </w:pPr>
      <w:r>
        <w:rPr>
          <w:bCs/>
          <w:b/>
        </w:rPr>
        <w:t xml:space="preserve">Abstract</w:t>
      </w:r>
    </w:p>
    <w:p>
      <w:pPr>
        <w:pStyle w:val="FirstParagraph"/>
      </w:pPr>
      <w:r>
        <w:t xml:space="preserve">This research paper explores the critical role, current challenges, and future potential of the physiotherapy profession within the specific context of Algiers, the capital city of Algeria. As a rapidly modernizing urban center, Algiers presents a unique landscape for healthcare delivery where traditional medical practices intersect with modern rehabilitative sciences. This document analyzes the integration of physiotherapists in both public and private sectors, examining their impact on patient outcomes in neurology, orthopedics, and pediatrics. Furthermore, it addresses the systemic barriers facing practitioners in Algeria Algiers while proposing strategic frameworks for enhancing accessibility and professional standards.</w:t>
      </w:r>
    </w:p>
    <w:bookmarkEnd w:id="20"/>
    <w:bookmarkStart w:id="21" w:name="introduction"/>
    <w:p>
      <w:pPr>
        <w:pStyle w:val="Heading2"/>
      </w:pPr>
      <w:r>
        <w:rPr>
          <w:bCs/>
          <w:b/>
        </w:rPr>
        <w:t xml:space="preserve">1. Introduction</w:t>
      </w:r>
    </w:p>
    <w:p>
      <w:pPr>
        <w:pStyle w:val="FirstParagraph"/>
      </w:pPr>
      <w:r>
        <w:t xml:space="preserve">The health landscape of</w:t>
      </w:r>
      <w:r>
        <w:t xml:space="preserve"> </w:t>
      </w:r>
      <w:r>
        <w:rPr>
          <w:bCs/>
          <w:b/>
        </w:rPr>
        <w:t xml:space="preserve">Algeria</w:t>
      </w:r>
      <w:r>
        <w:t xml:space="preserve">, particularly in its capital,</w:t>
      </w:r>
      <w:r>
        <w:t xml:space="preserve"> </w:t>
      </w:r>
      <w:r>
        <w:rPr>
          <w:bCs/>
          <w:b/>
        </w:rPr>
        <w:t xml:space="preserve">Algiers</w:t>
      </w:r>
      <w:r>
        <w:t xml:space="preserve">, has undergone significant transformation over the past two decades. With an increasing focus on preventive care and quality of life, rehabilitative services have moved from the periphery to the core of medical intervention. At the heart of this shift is the</w:t>
      </w:r>
      <w:r>
        <w:t xml:space="preserve"> </w:t>
      </w:r>
      <w:r>
        <w:rPr>
          <w:bCs/>
          <w:b/>
        </w:rPr>
        <w:t xml:space="preserve">physiotherapist</w:t>
      </w:r>
      <w:r>
        <w:t xml:space="preserve">. In</w:t>
      </w:r>
      <w:r>
        <w:t xml:space="preserve"> </w:t>
      </w:r>
      <w:r>
        <w:rPr>
          <w:bCs/>
          <w:b/>
        </w:rPr>
        <w:t xml:space="preserve">Algiers</w:t>
      </w:r>
      <w:r>
        <w:t xml:space="preserve">, a city with a population exceeding two million, the demand for specialized rehabilitation has surged due to an aging demographic, rising cases of lifestyle-related chronic diseases, and increased awareness regarding sports injuries.</w:t>
      </w:r>
    </w:p>
    <w:p>
      <w:pPr>
        <w:pStyle w:val="BodyText"/>
      </w:pPr>
      <w:r>
        <w:t xml:space="preserve">This paper argues that the</w:t>
      </w:r>
      <w:r>
        <w:t xml:space="preserve"> </w:t>
      </w:r>
      <w:r>
        <w:rPr>
          <w:bCs/>
          <w:b/>
        </w:rPr>
        <w:t xml:space="preserve">physiotherapist</w:t>
      </w:r>
      <w:r>
        <w:t xml:space="preserve"> </w:t>
      </w:r>
      <w:r>
        <w:t xml:space="preserve">in</w:t>
      </w:r>
      <w:r>
        <w:t xml:space="preserve"> </w:t>
      </w:r>
      <w:r>
        <w:rPr>
          <w:bCs/>
          <w:b/>
        </w:rPr>
        <w:t xml:space="preserve">Algiers</w:t>
      </w:r>
      <w:r>
        <w:t xml:space="preserve">,</w:t>
      </w:r>
      <w:r>
        <w:t xml:space="preserve"> </w:t>
      </w:r>
      <w:r>
        <w:rPr>
          <w:bCs/>
          <w:b/>
        </w:rPr>
        <w:t xml:space="preserve">Algeria</w:t>
      </w:r>
      <w:r>
        <w:t xml:space="preserve">, is not merely a secondary caregiver but a pivotal figure in the continuum of care. By examining the current infrastructure, educational frameworks, and patient demographics in</w:t>
      </w:r>
      <w:r>
        <w:t xml:space="preserve"> </w:t>
      </w:r>
      <w:r>
        <w:rPr>
          <w:iCs/>
          <w:i/>
        </w:rPr>
        <w:t xml:space="preserve">Dar El Beida</w:t>
      </w:r>
      <w:r>
        <w:t xml:space="preserve">, we can better understand how to optimize the contribution of physiotherapists to public health. The goal is to provide a comprehensive overview that policymakers, healthcare administrators, and medical professionals in</w:t>
      </w:r>
      <w:r>
        <w:t xml:space="preserve"> </w:t>
      </w:r>
      <w:r>
        <w:rPr>
          <w:bCs/>
          <w:b/>
        </w:rPr>
        <w:t xml:space="preserve">Algeria</w:t>
      </w:r>
      <w:r>
        <w:t xml:space="preserve"> </w:t>
      </w:r>
      <w:r>
        <w:t xml:space="preserve">can utilize to further develop this essential specialty.</w:t>
      </w:r>
    </w:p>
    <w:bookmarkEnd w:id="21"/>
    <w:bookmarkStart w:id="22" w:name="X24b66b5876240d6c659ac1807e0d42ccbe8e116"/>
    <w:p>
      <w:pPr>
        <w:pStyle w:val="Heading2"/>
      </w:pPr>
      <w:r>
        <w:rPr>
          <w:bCs/>
          <w:b/>
        </w:rPr>
        <w:t xml:space="preserve">2. Historical Context and Professional Development</w:t>
      </w:r>
    </w:p>
    <w:p>
      <w:pPr>
        <w:pStyle w:val="FirstParagraph"/>
      </w:pPr>
      <w:r>
        <w:t xml:space="preserve">The profession of physiotherapy in</w:t>
      </w:r>
      <w:r>
        <w:t xml:space="preserve"> </w:t>
      </w:r>
      <w:r>
        <w:rPr>
          <w:bCs/>
          <w:b/>
        </w:rPr>
        <w:t xml:space="preserve">Algeria</w:t>
      </w:r>
      <w:r>
        <w:rPr>
          <w:iCs/>
          <w:i/>
        </w:rPr>
        <w:t xml:space="preserve">.</w:t>
      </w:r>
      <w:r>
        <w:t xml:space="preserve">s history is relatively recent compared to Western nations, gaining formal recognition only in the late 20th century. In</w:t>
      </w:r>
      <w:r>
        <w:t xml:space="preserve"> </w:t>
      </w:r>
      <w:r>
        <w:rPr>
          <w:bCs/>
          <w:b/>
        </w:rPr>
        <w:t xml:space="preserve">Algiers</w:t>
      </w:r>
      <w:r>
        <w:t xml:space="preserve">, the establishment of university degrees and specialized training centers has been gradual. Initially, rehabilitation was often provided by general practitioners or nurses without specialized certification. However, the last ten years have seen a surge in accredited physiotherapy faculties within universities such as Algiers 1 and Algiers 2.</w:t>
      </w:r>
    </w:p>
    <w:p>
      <w:pPr>
        <w:pStyle w:val="BodyText"/>
      </w:pPr>
      <w:r>
        <w:t xml:space="preserve">This academic advancement has professionalized the workforce. Today, a</w:t>
      </w:r>
      <w:r>
        <w:t xml:space="preserve"> </w:t>
      </w:r>
      <w:r>
        <w:rPr>
          <w:bCs/>
          <w:b/>
        </w:rPr>
        <w:t xml:space="preserve">physiotherapist</w:t>
      </w:r>
      <w:r>
        <w:t xml:space="preserve"> </w:t>
      </w:r>
      <w:r>
        <w:t xml:space="preserve">in</w:t>
      </w:r>
      <w:r>
        <w:t xml:space="preserve"> </w:t>
      </w:r>
      <w:r>
        <w:rPr>
          <w:bCs/>
          <w:b/>
        </w:rPr>
        <w:t xml:space="preserve">Algeria</w:t>
      </w:r>
      <w:r>
        <w:t xml:space="preserve">, specifically practicing in the capital region of</w:t>
      </w:r>
      <w:r>
        <w:t xml:space="preserve"> </w:t>
      </w:r>
      <w:r>
        <w:rPr>
          <w:iCs/>
          <w:i/>
        </w:rPr>
        <w:t xml:space="preserve">Algiers</w:t>
      </w:r>
      <w:r>
        <w:t xml:space="preserve">, is expected to hold a master’s degree or equivalent specialized diploma. This shift from ad-hoc rehabilitation to evidence-based practice has elevated the status of the profession, allowing physiotherapists to operate with greater autonomy and clinical reasoning.</w:t>
      </w:r>
    </w:p>
    <w:bookmarkEnd w:id="22"/>
    <w:bookmarkStart w:id="26" w:name="scope-of-practice-in-algiers"/>
    <w:p>
      <w:pPr>
        <w:pStyle w:val="Heading2"/>
      </w:pPr>
      <w:r>
        <w:rPr>
          <w:bCs/>
          <w:b/>
        </w:rPr>
        <w:t xml:space="preserve">3. Scope of Practice in Algiers</w:t>
      </w:r>
    </w:p>
    <w:p>
      <w:pPr>
        <w:pStyle w:val="FirstParagraph"/>
      </w:pPr>
      <w:r>
        <w:t xml:space="preserve">The scope of practice for a</w:t>
      </w:r>
      <w:r>
        <w:t xml:space="preserve"> </w:t>
      </w:r>
      <w:r>
        <w:rPr>
          <w:bCs/>
          <w:b/>
        </w:rPr>
        <w:t xml:space="preserve">physiotherapist</w:t>
      </w:r>
      <w:r>
        <w:rPr>
          <w:iCs/>
          <w:i/>
        </w:rPr>
        <w:t xml:space="preserve">.</w:t>
      </w:r>
      <w:r>
        <w:t xml:space="preserve">s in</w:t>
      </w:r>
      <w:r>
        <w:t xml:space="preserve"> </w:t>
      </w:r>
      <w:r>
        <w:rPr>
          <w:iCs/>
          <w:i/>
        </w:rPr>
        <w:t xml:space="preserve">Algiers</w:t>
      </w:r>
      <w:r>
        <w:t xml:space="preserve">,</w:t>
      </w:r>
    </w:p>
    <w:p>
      <w:pPr>
        <w:pStyle w:val="BodyText"/>
      </w:pPr>
      <w:r>
        <w:t xml:space="preserve">Algeria, is diverse, reflecting the complex health needs of a metropolitan population. The following subsections detail the primary areas of intervention.</w:t>
      </w:r>
    </w:p>
    <w:bookmarkStart w:id="23" w:name="Xabf381954cc4039e65bfa2e97350a00245e0f47"/>
    <w:p>
      <w:pPr>
        <w:pStyle w:val="Heading4"/>
      </w:pPr>
      <w:r>
        <w:rPr>
          <w:bCs/>
          <w:b/>
        </w:rPr>
        <w:t xml:space="preserve">3.1 Musculoskeletal and Orthopedic Rehabilitation</w:t>
      </w:r>
    </w:p>
    <w:p>
      <w:pPr>
        <w:pStyle w:val="FirstParagraph"/>
      </w:pPr>
      <w:r>
        <w:t xml:space="preserve">A significant portion of physiotherapy services in</w:t>
      </w:r>
      <w:r>
        <w:t xml:space="preserve"> </w:t>
      </w:r>
      <w:r>
        <w:rPr>
          <w:bCs/>
          <w:b/>
        </w:rPr>
        <w:t xml:space="preserve">Algiers</w:t>
      </w:r>
      <w:r>
        <w:rPr>
          <w:iCs/>
          <w:i/>
        </w:rPr>
        <w:t xml:space="preserve">.</w:t>
      </w:r>
      <w:r>
        <w:t xml:space="preserve">s private clinics is dedicated to musculoskeletal disorders. With high rates of sedentary lifestyles contributing to back pain, neck pain, and joint degeneration,</w:t>
      </w:r>
    </w:p>
    <w:p>
      <w:pPr>
        <w:pStyle w:val="BodyText"/>
      </w:pPr>
      <w:r>
        <w:t xml:space="preserve">physiotherapists</w:t>
      </w:r>
      <w:r>
        <w:rPr>
          <w:iCs/>
          <w:i/>
        </w:rPr>
        <w:t xml:space="preserve">.</w:t>
      </w:r>
      <w:r>
        <w:t xml:space="preserve">s are essential in managing non-operative cases. Post-surgical rehabilitation for knee and hip replacements has also become a standard service in major hospitals like the Military Hospital of Algiers (Hôpital Militaire d’Instruction) and private surgical centers.</w:t>
      </w:r>
    </w:p>
    <w:bookmarkEnd w:id="23"/>
    <w:bookmarkStart w:id="24" w:name="neurological-rehabilitation"/>
    <w:p>
      <w:pPr>
        <w:pStyle w:val="Heading4"/>
      </w:pPr>
      <w:r>
        <w:rPr>
          <w:bCs/>
          <w:b/>
        </w:rPr>
        <w:t xml:space="preserve">3.2 Neurological Rehabilitation</w:t>
      </w:r>
    </w:p>
    <w:p>
      <w:pPr>
        <w:pStyle w:val="FirstParagraph"/>
      </w:pPr>
      <w:r>
        <w:t xml:space="preserve">In the public sector, particularly in specialized rehabilitation centers such as the National Institute for Rehabilitation (INSR),</w:t>
      </w:r>
    </w:p>
    <w:p>
      <w:pPr>
        <w:pStyle w:val="BodyText"/>
      </w:pPr>
      <w:r>
        <w:t xml:space="preserve">physiotherapists</w:t>
      </w:r>
      <w:r>
        <w:rPr>
          <w:iCs/>
          <w:i/>
        </w:rPr>
        <w:t xml:space="preserve">.</w:t>
      </w:r>
      <w:r>
        <w:t xml:space="preserve">s play a crucial role in treating patients with stroke, spinal cord injuries, and multiple sclerosis. The high burden of cerebrovascular disease in</w:t>
      </w:r>
      <w:r>
        <w:t xml:space="preserve"> </w:t>
      </w:r>
      <w:r>
        <w:rPr>
          <w:bCs/>
          <w:b/>
        </w:rPr>
        <w:t xml:space="preserve">Algeria</w:t>
      </w:r>
      <w:r>
        <w:rPr>
          <w:iCs/>
          <w:i/>
        </w:rPr>
        <w:t xml:space="preserve">.</w:t>
      </w:r>
      <w:r>
        <w:t xml:space="preserve">s urban centers necessitates intensive neuro-rehabilitation. In</w:t>
      </w:r>
      <w:r>
        <w:t xml:space="preserve"> </w:t>
      </w:r>
      <w:r>
        <w:rPr>
          <w:bCs/>
          <w:b/>
        </w:rPr>
        <w:t xml:space="preserve">Algiers</w:t>
      </w:r>
      <w:r>
        <w:t xml:space="preserve">, multidisciplinary teams are increasingly incorporating physiotherapy early in the acute phase to prevent complications such as contractures and deep vein thrombosis.</w:t>
      </w:r>
    </w:p>
    <w:bookmarkEnd w:id="24"/>
    <w:bookmarkStart w:id="25" w:name="pediatric-and-neonatal-care"/>
    <w:p>
      <w:pPr>
        <w:pStyle w:val="Heading4"/>
      </w:pPr>
      <w:r>
        <w:rPr>
          <w:bCs/>
          <w:b/>
        </w:rPr>
        <w:t xml:space="preserve">3.3 Pediatric and Neonatal Care</w:t>
      </w:r>
    </w:p>
    <w:p>
      <w:pPr>
        <w:pStyle w:val="FirstParagraph"/>
      </w:pPr>
      <w:r>
        <w:t xml:space="preserve">An emerging field in</w:t>
      </w:r>
      <w:r>
        <w:t xml:space="preserve"> </w:t>
      </w:r>
      <w:r>
        <w:rPr>
          <w:iCs/>
          <w:i/>
        </w:rPr>
        <w:t xml:space="preserve">Algiers</w:t>
      </w:r>
      <w:r>
        <w:t xml:space="preserve">,</w:t>
      </w:r>
    </w:p>
    <w:p>
      <w:pPr>
        <w:pStyle w:val="BodyText"/>
      </w:pPr>
      <w:r>
        <w:t xml:space="preserve">Algeria</w:t>
      </w:r>
      <w:r>
        <w:rPr>
          <w:iCs/>
          <w:i/>
        </w:rPr>
        <w:t xml:space="preserve">.</w:t>
      </w:r>
      <w:r>
        <w:t xml:space="preserve">s healthcare system is pediatric physiotherapy. With improved neonatal care in Algiers’ hospitals, there is a growing need for early intervention in cases of cerebral palsy and developmental delays. Dedicated private practices are beginning to open in affluent areas of</w:t>
      </w:r>
      <w:r>
        <w:t xml:space="preserve"> </w:t>
      </w:r>
      <w:r>
        <w:rPr>
          <w:bCs/>
          <w:b/>
        </w:rPr>
        <w:t xml:space="preserve">Algiers</w:t>
      </w:r>
      <w:r>
        <w:t xml:space="preserve">, offering sensory integration therapy and motor skill development programs.</w:t>
      </w:r>
    </w:p>
    <w:bookmarkEnd w:id="25"/>
    <w:bookmarkEnd w:id="26"/>
    <w:bookmarkStart w:id="30" w:name="X31b04206c6c0682d9851d09e951381cd7aeca18"/>
    <w:p>
      <w:pPr>
        <w:pStyle w:val="Heading2"/>
      </w:pPr>
      <w:r>
        <w:rPr>
          <w:bCs/>
          <w:b/>
        </w:rPr>
        <w:t xml:space="preserve">4. Challenges Facing Physiotherapy in Algeria Algiers</w:t>
      </w:r>
    </w:p>
    <w:p>
      <w:pPr>
        <w:pStyle w:val="FirstParagraph"/>
      </w:pPr>
      <w:r>
        <w:t xml:space="preserve">Despite progress, the</w:t>
      </w:r>
    </w:p>
    <w:p>
      <w:pPr>
        <w:pStyle w:val="BodyText"/>
      </w:pPr>
      <w:r>
        <w:t xml:space="preserve">physiotherapist</w:t>
      </w:r>
      <w:r>
        <w:rPr>
          <w:iCs/>
          <w:i/>
        </w:rPr>
        <w:t xml:space="preserve">.</w:t>
      </w:r>
      <w:r>
        <w:t xml:space="preserve">s profession in</w:t>
      </w:r>
      <w:r>
        <w:t xml:space="preserve"> </w:t>
      </w:r>
      <w:r>
        <w:rPr>
          <w:iCs/>
          <w:i/>
        </w:rPr>
        <w:t xml:space="preserve">Dar El Beida</w:t>
      </w:r>
      <w:r>
        <w:t xml:space="preserve">,</w:t>
      </w:r>
    </w:p>
    <w:p>
      <w:pPr>
        <w:pStyle w:val="BodyText"/>
      </w:pPr>
      <w:r>
        <w:t xml:space="preserve">Algeria</w:t>
      </w:r>
    </w:p>
    <w:p>
      <w:pPr>
        <w:pStyle w:val="BodyText"/>
      </w:pPr>
      <w:r>
        <w:t xml:space="preserve">., faces systemic hurdles that limit its full potential.</w:t>
      </w:r>
    </w:p>
    <w:bookmarkStart w:id="27" w:name="public-vs.-private-disparity"/>
    <w:p>
      <w:pPr>
        <w:pStyle w:val="Heading4"/>
      </w:pPr>
      <w:r>
        <w:rPr>
          <w:bCs/>
          <w:b/>
        </w:rPr>
        <w:t xml:space="preserve">4.1 Public vs. Private Disparity</w:t>
      </w:r>
    </w:p>
    <w:p>
      <w:pPr>
        <w:pStyle w:val="FirstParagraph"/>
      </w:pPr>
      <w:r>
        <w:t xml:space="preserve">A stark dichotomy exists between public and private healthcare in</w:t>
      </w:r>
    </w:p>
    <w:p>
      <w:pPr>
        <w:pStyle w:val="BodyText"/>
      </w:pPr>
      <w:r>
        <w:t xml:space="preserve">Algiers</w:t>
      </w:r>
    </w:p>
    <w:p>
      <w:pPr>
        <w:pStyle w:val="BodyText"/>
      </w:pPr>
      <w:r>
        <w:t xml:space="preserve">.. Public hospitals are often overcrowded, leading to short consultation times for patients seeing a</w:t>
      </w:r>
    </w:p>
    <w:p>
      <w:pPr>
        <w:pStyle w:val="BodyText"/>
      </w:pPr>
      <w:r>
        <w:t xml:space="preserve">physiotherapist</w:t>
      </w:r>
    </w:p>
    <w:p>
      <w:pPr>
        <w:pStyle w:val="BodyText"/>
      </w:pPr>
      <w:r>
        <w:t xml:space="preserve">.. Conversely, the private sector is thriving but remains expensive, limiting access for lower-income populations. This disparity means that while wealthy residents in neighborhoods like Hydra or El Biar have easy access to advanced physiotherapy equipment and personalized care, others in less affluent districts of</w:t>
      </w:r>
    </w:p>
    <w:p>
      <w:pPr>
        <w:pStyle w:val="BodyText"/>
      </w:pPr>
      <w:r>
        <w:t xml:space="preserve">Algiers</w:t>
      </w:r>
    </w:p>
    <w:p>
      <w:pPr>
        <w:pStyle w:val="BodyText"/>
      </w:pPr>
      <w:r>
        <w:t xml:space="preserve">. face long waiting lists and limited therapeutic options.</w:t>
      </w:r>
    </w:p>
    <w:bookmarkEnd w:id="27"/>
    <w:bookmarkStart w:id="28" w:name="equipment-and-technology-gaps"/>
    <w:p>
      <w:pPr>
        <w:pStyle w:val="Heading4"/>
      </w:pPr>
      <w:r>
        <w:rPr>
          <w:bCs/>
          <w:b/>
        </w:rPr>
        <w:t xml:space="preserve">4.2 Equipment and Technology Gaps</w:t>
      </w:r>
    </w:p>
    <w:p>
      <w:pPr>
        <w:pStyle w:val="FirstParagraph"/>
      </w:pPr>
      <w:r>
        <w:t xml:space="preserve">Innovation in rehabilitation technology is slow to penetrate the public sector in</w:t>
      </w:r>
      <w:r>
        <w:t xml:space="preserve"> </w:t>
      </w:r>
      <w:r>
        <w:rPr>
          <w:iCs/>
          <w:i/>
        </w:rPr>
        <w:t xml:space="preserve">Dar El Beida</w:t>
      </w:r>
      <w:r>
        <w:t xml:space="preserve">. While private clinics in</w:t>
      </w:r>
    </w:p>
    <w:p>
      <w:pPr>
        <w:pStyle w:val="BodyText"/>
      </w:pPr>
      <w:r>
        <w:t xml:space="preserve">Algiers</w:t>
      </w:r>
    </w:p>
    <w:p>
      <w:pPr>
        <w:pStyle w:val="BodyText"/>
      </w:pPr>
      <w:r>
        <w:t xml:space="preserve">., often feature robotic exoskeletons, hydrotherapy pools, and advanced electrotherapy units, many state-run facilities rely on manual therapy techniques due to budget constraints. This gap affects the standard of care and the ability of</w:t>
      </w:r>
    </w:p>
    <w:p>
      <w:pPr>
        <w:pStyle w:val="BodyText"/>
      </w:pPr>
      <w:r>
        <w:t xml:space="preserve">physiotherapists</w:t>
      </w:r>
    </w:p>
    <w:p>
      <w:pPr>
        <w:pStyle w:val="BodyText"/>
      </w:pPr>
      <w:r>
        <w:t xml:space="preserve">. in public hospitals to offer cutting-edge interventions.</w:t>
      </w:r>
    </w:p>
    <w:bookmarkEnd w:id="28"/>
    <w:bookmarkStart w:id="29" w:name="referral-patterns-and-awareness"/>
    <w:p>
      <w:pPr>
        <w:pStyle w:val="Heading4"/>
      </w:pPr>
      <w:r>
        <w:rPr>
          <w:bCs/>
          <w:b/>
        </w:rPr>
        <w:t xml:space="preserve">4.3 Referral Patterns and Awareness</w:t>
      </w:r>
    </w:p>
    <w:p>
      <w:pPr>
        <w:pStyle w:val="FirstParagraph"/>
      </w:pPr>
      <w:r>
        <w:t xml:space="preserve">Lack of awareness among both patients and other medical professionals remains a barrier. In</w:t>
      </w:r>
    </w:p>
    <w:p>
      <w:pPr>
        <w:pStyle w:val="BodyText"/>
      </w:pPr>
      <w:r>
        <w:t xml:space="preserve">Algeria, there is often a tendency to seek immediate pharmacological solutions rather than rehabilitative ones. General practitioners in</w:t>
      </w:r>
      <w:r>
        <w:t xml:space="preserve"> </w:t>
      </w:r>
      <w:r>
        <w:rPr>
          <w:iCs/>
          <w:i/>
        </w:rPr>
        <w:t xml:space="preserve">Dar El Beida</w:t>
      </w:r>
      <w:r>
        <w:t xml:space="preserve">&lt; em&gt;, may not routinely refer patients to physiotherapy, viewing it as optional rather than integral to recovery. This cultural hurdle requires sustained education campaigns.</w:t>
      </w:r>
    </w:p>
    <w:bookmarkEnd w:id="29"/>
    <w:bookmarkEnd w:id="30"/>
    <w:bookmarkStart w:id="31" w:name="strategies-for-future-growth"/>
    <w:p>
      <w:pPr>
        <w:pStyle w:val="Heading2"/>
      </w:pPr>
      <w:r>
        <w:rPr>
          <w:bCs/>
          <w:b/>
        </w:rPr>
        <w:t xml:space="preserve">5. Strategies for Future Growth</w:t>
      </w:r>
    </w:p>
    <w:p>
      <w:pPr>
        <w:pStyle w:val="FirstParagraph"/>
      </w:pPr>
      <w:r>
        <w:t xml:space="preserve">To fully leverage the potential of</w:t>
      </w:r>
    </w:p>
    <w:p>
      <w:pPr>
        <w:pStyle w:val="BodyText"/>
      </w:pPr>
      <w:r>
        <w:t xml:space="preserve">physiotherapists</w:t>
      </w:r>
    </w:p>
    <w:p>
      <w:pPr>
        <w:pStyle w:val="BodyText"/>
      </w:pPr>
      <w:r>
        <w:t xml:space="preserve">., in</w:t>
      </w:r>
      <w:r>
        <w:t xml:space="preserve"> </w:t>
      </w:r>
      <w:r>
        <w:rPr>
          <w:iCs/>
          <w:i/>
        </w:rPr>
        <w:t xml:space="preserve">Dar El Beida</w:t>
      </w:r>
      <w:r>
        <w:t xml:space="preserve">,</w:t>
      </w:r>
    </w:p>
    <w:p>
      <w:pPr>
        <w:pStyle w:val="BodyText"/>
      </w:pPr>
      <w:r>
        <w:t xml:space="preserve">Algeria</w:t>
      </w:r>
    </w:p>
    <w:p>
      <w:pPr>
        <w:pStyle w:val="BodyText"/>
      </w:pPr>
      <w:r>
        <w:t xml:space="preserve">., several strategic actions are recommended:</w:t>
      </w:r>
    </w:p>
    <w:p>
      <w:pPr>
        <w:numPr>
          <w:ilvl w:val="0"/>
          <w:numId w:val="1001"/>
        </w:numPr>
        <w:pStyle w:val="Compact"/>
      </w:pPr>
      <w:r>
        <w:rPr>
          <w:bCs/>
          <w:b/>
        </w:rPr>
        <w:t xml:space="preserve">Policymaker Engagement:</w:t>
      </w:r>
      <w:r>
        <w:t xml:space="preserve">The Algerian Ministry of Health must integrate physiotherapy more formally into primary healthcare centers across</w:t>
      </w:r>
    </w:p>
    <w:p>
      <w:pPr>
        <w:numPr>
          <w:ilvl w:val="0"/>
          <w:numId w:val="1000"/>
        </w:numPr>
        <w:pStyle w:val="Compact"/>
      </w:pPr>
      <w:r>
        <w:t xml:space="preserve">Algiers. This includes mandating referrals from general practitioners for common musculoskeletal conditions.</w:t>
      </w:r>
    </w:p>
    <w:p>
      <w:pPr>
        <w:numPr>
          <w:ilvl w:val="0"/>
          <w:numId w:val="1001"/>
        </w:numPr>
        <w:pStyle w:val="Compact"/>
      </w:pPr>
      <w:r>
        <w:t xml:space="preserve">Tech Integration:</w:t>
      </w:r>
      <w:r>
        <w:rPr>
          <w:iCs/>
          <w:i/>
        </w:rPr>
        <w:t xml:space="preserve">.</w:t>
      </w:r>
      <w:r>
        <w:t xml:space="preserve">Incentivize the adoption of tele-rehabilitation services, particularly relevant post-pandemic. Digital platforms can allow</w:t>
      </w:r>
    </w:p>
    <w:p>
      <w:pPr>
        <w:numPr>
          <w:ilvl w:val="0"/>
          <w:numId w:val="1000"/>
        </w:numPr>
        <w:pStyle w:val="Compact"/>
      </w:pPr>
      <w:r>
        <w:t xml:space="preserve">physiotherapists</w:t>
      </w:r>
    </w:p>
    <w:p>
      <w:pPr>
        <w:numPr>
          <w:ilvl w:val="0"/>
          <w:numId w:val="1000"/>
        </w:numPr>
        <w:pStyle w:val="Compact"/>
      </w:pPr>
      <w:r>
        <w:t xml:space="preserve">. in</w:t>
      </w:r>
    </w:p>
    <w:p>
      <w:pPr>
        <w:numPr>
          <w:ilvl w:val="0"/>
          <w:numId w:val="1000"/>
        </w:numPr>
        <w:pStyle w:val="Compact"/>
      </w:pPr>
      <w:r>
        <w:t xml:space="preserve">Algiers, to monitor patients remotely, increasing efficiency.</w:t>
      </w:r>
    </w:p>
    <w:p>
      <w:pPr>
        <w:numPr>
          <w:ilvl w:val="0"/>
          <w:numId w:val="1001"/>
        </w:numPr>
        <w:pStyle w:val="Compact"/>
      </w:pPr>
      <w:r>
        <w:t xml:space="preserve">Rural Outreach:</w:t>
      </w:r>
      <w:r>
        <w:rPr>
          <w:iCs/>
          <w:i/>
        </w:rPr>
        <w:t xml:space="preserve">.</w:t>
      </w:r>
      <w:r>
        <w:t xml:space="preserve">Mobilizing physiotherapy teams from the capital to surrounding wilayas can help distribute expertise more evenly.</w:t>
      </w:r>
    </w:p>
    <w:p>
      <w:pPr>
        <w:numPr>
          <w:ilvl w:val="0"/>
          <w:numId w:val="1000"/>
        </w:numPr>
        <w:pStyle w:val="Compact"/>
      </w:pPr>
      <w:r>
        <w:t xml:space="preserve">Algeria</w:t>
      </w:r>
    </w:p>
    <w:p>
      <w:pPr>
        <w:numPr>
          <w:ilvl w:val="0"/>
          <w:numId w:val="1000"/>
        </w:numPr>
        <w:pStyle w:val="Compact"/>
      </w:pPr>
      <w:r>
        <w:t xml:space="preserve">.national health strategy should view</w:t>
      </w:r>
    </w:p>
    <w:p>
      <w:pPr>
        <w:numPr>
          <w:ilvl w:val="0"/>
          <w:numId w:val="1000"/>
        </w:numPr>
        <w:pStyle w:val="Compact"/>
      </w:pPr>
      <w:r>
        <w:t xml:space="preserve">Algiers</w:t>
      </w:r>
    </w:p>
    <w:p>
      <w:pPr>
        <w:numPr>
          <w:ilvl w:val="0"/>
          <w:numId w:val="1000"/>
        </w:numPr>
        <w:pStyle w:val="Compact"/>
      </w:pPr>
      <w:r>
        <w:t xml:space="preserve">..s specialized centers as hubs for training and outreach.</w:t>
      </w:r>
    </w:p>
    <w:p>
      <w:pPr>
        <w:numPr>
          <w:ilvl w:val="0"/>
          <w:numId w:val="1001"/>
        </w:numPr>
        <w:pStyle w:val="Compact"/>
      </w:pPr>
      <w:r>
        <w:t xml:space="preserve">Sports Medicine Expansion:</w:t>
      </w:r>
      <w:r>
        <w:rPr>
          <w:iCs/>
          <w:i/>
        </w:rPr>
        <w:t xml:space="preserve">.</w:t>
      </w:r>
      <w:r>
        <w:t xml:space="preserve">Given the popularity of football and other sports in</w:t>
      </w:r>
    </w:p>
    <w:p>
      <w:pPr>
        <w:numPr>
          <w:ilvl w:val="0"/>
          <w:numId w:val="1000"/>
        </w:numPr>
        <w:pStyle w:val="Compact"/>
      </w:pPr>
      <w:r>
        <w:t xml:space="preserve">Algeria, professionalizing sports physiotherapy in clubs based in</w:t>
      </w:r>
    </w:p>
    <w:p>
      <w:pPr>
        <w:numPr>
          <w:ilvl w:val="0"/>
          <w:numId w:val="1000"/>
        </w:numPr>
        <w:pStyle w:val="Compact"/>
      </w:pPr>
      <w:r>
        <w:t xml:space="preserve">Dar El Beida, will enhance athletic performance and reduce injury rates.</w:t>
      </w:r>
    </w:p>
    <w:bookmarkEnd w:id="31"/>
    <w:bookmarkStart w:id="32" w:name="conclusion"/>
    <w:p>
      <w:pPr>
        <w:pStyle w:val="Heading2"/>
      </w:pPr>
      <w:r>
        <w:rPr>
          <w:bCs/>
          <w:b/>
        </w:rPr>
        <w:t xml:space="preserve">6. Conclusion</w:t>
      </w:r>
    </w:p>
    <w:p>
      <w:pPr>
        <w:pStyle w:val="FirstParagraph"/>
      </w:pPr>
      <w:r>
        <w:t xml:space="preserve">The trajectory of physiotherapy in</w:t>
      </w:r>
    </w:p>
    <w:p>
      <w:pPr>
        <w:pStyle w:val="BodyText"/>
      </w:pPr>
      <w:r>
        <w:t xml:space="preserve">Algeria, specifically within the dynamic metropolis of</w:t>
      </w:r>
    </w:p>
    <w:p>
      <w:pPr>
        <w:pStyle w:val="BodyText"/>
      </w:pPr>
      <w:r>
        <w:t xml:space="preserve">Dar El Beida, is one of cautious but steady expansion. The</w:t>
      </w:r>
    </w:p>
    <w:p>
      <w:pPr>
        <w:pStyle w:val="BodyText"/>
      </w:pPr>
      <w:r>
        <w:t xml:space="preserve">physiotherapist</w:t>
      </w:r>
    </w:p>
    <w:p>
      <w:pPr>
        <w:pStyle w:val="BodyText"/>
      </w:pPr>
      <w:r>
        <w:t xml:space="preserve">. has evolved from a supportive role to a central pillar in modern healthcare delivery. While challenges related to resource allocation, public-private divides, and patient awareness persist, the foundation for growth is solid.</w:t>
      </w:r>
    </w:p>
    <w:p>
      <w:pPr>
        <w:pStyle w:val="BodyText"/>
      </w:pPr>
      <w:r>
        <w:t xml:space="preserve">For stakeholders in</w:t>
      </w:r>
    </w:p>
    <w:p>
      <w:pPr>
        <w:pStyle w:val="BodyText"/>
      </w:pPr>
      <w:r>
        <w:t xml:space="preserve">Algeria</w:t>
      </w:r>
    </w:p>
    <w:p>
      <w:pPr>
        <w:pStyle w:val="BodyText"/>
      </w:pPr>
      <w:r>
        <w:t xml:space="preserve">., investing in this profession yields high returns in terms of reduced long-term healthcare costs and improved quality of life for citizens. By fostering collaboration between academic institutions, private practitioners, and public health authorities,</w:t>
      </w:r>
    </w:p>
    <w:p>
      <w:pPr>
        <w:pStyle w:val="BodyText"/>
      </w:pPr>
      <w:r>
        <w:t xml:space="preserve">Dar El Beida</w:t>
      </w:r>
    </w:p>
    <w:p>
      <w:pPr>
        <w:pStyle w:val="BodyText"/>
      </w:pPr>
      <w:r>
        <w:t xml:space="preserve">. can serve as a model for the rest of the country. Ultimately, empowering</w:t>
      </w:r>
    </w:p>
    <w:p>
      <w:pPr>
        <w:pStyle w:val="BodyText"/>
      </w:pPr>
      <w:r>
        <w:t xml:space="preserve">physiotherapists</w:t>
      </w:r>
    </w:p>
    <w:p>
      <w:pPr>
        <w:pStyle w:val="BodyText"/>
      </w:pPr>
      <w:r>
        <w:t xml:space="preserve">. in</w:t>
      </w:r>
    </w:p>
    <w:p>
      <w:pPr>
        <w:pStyle w:val="BodyText"/>
      </w:pPr>
      <w:r>
        <w:t xml:space="preserve">Algiers, is not just a medical imperative but a social necessity for building a healthier, more active Algerian society.</w:t>
      </w:r>
    </w:p>
    <w:p>
      <w:r>
        <w:pict>
          <v:rect style="width:0;height:1.5pt" o:hralign="center" o:hrstd="t" o:hr="t"/>
        </w:pict>
      </w:r>
    </w:p>
    <w:p>
      <w:pPr>
        <w:pStyle w:val="FirstParagraph"/>
      </w:pPr>
      <w:r>
        <w:rPr>
          <w:iCs/>
          <w:i/>
        </w:rPr>
        <w:t xml:space="preserve">Note: This document is formatted as requested and adheres to the specified word count constraints regarding depth and detail.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and Impact of Physiotherapists in Algeria Algiers</dc:title>
  <dc:creator/>
  <dc:language>en</dc:language>
  <cp:keywords/>
  <dcterms:created xsi:type="dcterms:W3CDTF">2026-07-29T11:22:05Z</dcterms:created>
  <dcterms:modified xsi:type="dcterms:W3CDTF">2026-07-29T11:22:05Z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