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899c36b69e9d20cb5862151bf6e2bef0797496c"/>
    <w:p>
      <w:pPr>
        <w:pStyle w:val="Heading1"/>
      </w:pPr>
      <w:r>
        <w:t xml:space="preserve">The Role and Impact of Physiotherapists in Brazil Rio de Janeiro</w:t>
      </w:r>
    </w:p>
    <w:p>
      <w:pPr>
        <w:pStyle w:val="FirstParagraph"/>
      </w:pPr>
    </w:p>
    <w:p>
      <w:pPr>
        <w:pStyle w:val="BodyText"/>
      </w:pPr>
      <w:r>
        <w:t xml:space="preserve">Paper</w:t>
      </w:r>
      <w:r>
        <w:t xml:space="preserve">: An Analysis of Clinical Practices, Public Health Integration, and Professional Challenges within the Unique Context of Brazil Rio de Janeiro</w:t>
      </w:r>
    </w:p>
    <w:p>
      <w:pPr>
        <w:pStyle w:val="BodyText"/>
      </w:pPr>
      <w:r>
        <w:br/>
      </w:r>
      <w:r>
        <w:t xml:space="preserve">This research paper aims to provide a comprehensive analysis of the profession of the Physiotherapist, specifically focusing on its operational framework within Brazil Rio de Janeiro. The intersection of advanced clinical practice and public health necessity creates a unique professional landscape in this major metropolitan hub. By examining the historical evolution, current regulatory standards, and socio-economic factors influencing healthcare delivery in Brazil Rio de Janeiro, this document highlights the critical role Physiotherapists play in maintaining population health.</w:t>
      </w:r>
    </w:p>
    <w:bookmarkStart w:id="20" w:name="introduction"/>
    <w:p>
      <w:pPr>
        <w:pStyle w:val="Heading2"/>
      </w:pPr>
      <w:r>
        <w:t xml:space="preserve">Introduction</w:t>
      </w:r>
    </w:p>
    <w:p>
      <w:pPr>
        <w:pStyle w:val="FirstParagraph"/>
      </w:pPr>
      <w:r>
        <w:t xml:space="preserve">The discipline of physiotherapy has undergone significant transformation over the last three decades globally. In South America, and particularly within Brazil Rio de Janeiro, the profession has evolved from a primarily assistive role to one of autonomous clinical decision-making and leadership in rehabilitation sciences. The city of Rio de Janeiro, known not only for its cultural vibrancy but also for its complex urban challenges, presents a distinct environment for healthcare professionals. Here, the demand for physiotherapeutic services spans across diverse demographics, ranging from elite athletes seeking performance optimization to vulnerable populations requiring basic motor recovery and pain management.</w:t>
      </w:r>
    </w:p>
    <w:p>
      <w:pPr>
        <w:pStyle w:val="BodyText"/>
      </w:pPr>
      <w:r>
        <w:t xml:space="preserve">The significance of understanding the specific context of Brazil Rio de Janeiro cannot be overstated. The city’s infrastructure, demographic density, and public health policies dictate how a Physiotherapist operates on a daily basis. This paper argues that the effectiveness of healthcare systems in this region is heavily reliant on the adaptability and specialized training of local physiotherapists.</w:t>
      </w:r>
    </w:p>
    <w:bookmarkEnd w:id="20"/>
    <w:bookmarkStart w:id="21" w:name="Xc4e94cabf80ad59aa2237fb591d194aa9e34d9e"/>
    <w:p>
      <w:pPr>
        <w:pStyle w:val="Heading2"/>
      </w:pPr>
      <w:r>
        <w:t xml:space="preserve">Historical Context and Regulatory Framework</w:t>
      </w:r>
    </w:p>
    <w:p>
      <w:pPr>
        <w:pStyle w:val="FirstParagraph"/>
      </w:pPr>
      <w:r>
        <w:t xml:space="preserve">The regulation of health professions in Brazil is stringent, with the Federal Council of Physical Therapy (COFFITO) establishing national guidelines. However, local practices in Brazil Rio de Janeiro often reflect regional adaptations to these federal laws. The profession gained substantial professional recognition during the late 20th century as universities in Rio expanded their postgraduate programs.</w:t>
      </w:r>
    </w:p>
    <w:p>
      <w:pPr>
        <w:numPr>
          <w:ilvl w:val="0"/>
          <w:numId w:val="1001"/>
        </w:numPr>
        <w:pStyle w:val="Compact"/>
      </w:pPr>
      <w:r>
        <w:rPr>
          <w:bCs/>
          <w:b/>
        </w:rPr>
        <w:t xml:space="preserve">Educational Standards:</w:t>
      </w:r>
      <w:r>
        <w:t xml:space="preserve"> </w:t>
      </w:r>
      <w:r>
        <w:t xml:space="preserve">Universities such as the Federal University of Rio de Janeiro (UFRJ) and Fluminense Federal University have played pivotal roles in educating a new generation of Physiotherapists who are well-versed in evidence-based practice.</w:t>
      </w:r>
    </w:p>
    <w:p>
      <w:pPr>
        <w:numPr>
          <w:ilvl w:val="0"/>
          <w:numId w:val="1001"/>
        </w:numPr>
        <w:pStyle w:val="Compact"/>
      </w:pPr>
      <w:r>
        <w:rPr>
          <w:bCs/>
          <w:b/>
        </w:rPr>
        <w:t xml:space="preserve">Licensure:</w:t>
      </w:r>
      <w:r>
        <w:t xml:space="preserve"> </w:t>
      </w:r>
      <w:r>
        <w:t xml:space="preserve">To practice legally, any Physiotherapist must be registered with the regional council. This ensures that all practitioners meet specific academic and ethical standards mandated by federal law.</w:t>
      </w:r>
    </w:p>
    <w:p>
      <w:pPr>
        <w:numPr>
          <w:ilvl w:val="0"/>
          <w:numId w:val="1001"/>
        </w:numPr>
        <w:pStyle w:val="Compact"/>
      </w:pPr>
      <w:r>
        <w:rPr>
          <w:bCs/>
          <w:b/>
        </w:rPr>
        <w:t xml:space="preserve">Specialization:</w:t>
      </w:r>
      <w:r>
        <w:t xml:space="preserve"> </w:t>
      </w:r>
      <w:r>
        <w:t xml:space="preserve">The trend in Brazil Rio de Janeiro shows a growing number of specialists focusing on neurology, orthopedics, pediatrics, and sports medicine.</w:t>
      </w:r>
    </w:p>
    <w:bookmarkEnd w:id="21"/>
    <w:bookmarkStart w:id="22" w:name="X49273156923ad068d926025338be03d49547081"/>
    <w:p>
      <w:pPr>
        <w:pStyle w:val="Heading2"/>
      </w:pPr>
      <w:r>
        <w:t xml:space="preserve">The Public Health System (SUS) and Community Impact</w:t>
      </w:r>
    </w:p>
    <w:p>
      <w:pPr>
        <w:pStyle w:val="FirstParagraph"/>
      </w:pPr>
      <w:r>
        <w:t xml:space="preserve">A defining characteristic of the healthcare landscape in Brazil Rio de Janeiro is the Sistema Único de Saúde (SUS), Brazil’s unified public health system. The Physiotherapist is a cornerstone of this system, particularly in primary care units (</w:t>
      </w:r>
      <w:r>
        <w:rPr>
          <w:iCs/>
          <w:i/>
        </w:rPr>
        <w:t xml:space="preserve">Unidades Básicas de Saúde</w:t>
      </w:r>
      <w:r>
        <w:t xml:space="preserve">). In many neighborhoods across Rio, including those in favelas and peripheral areas, the physiotherapist is often the first point of contact for chronic pain management.</w:t>
      </w:r>
    </w:p>
    <w:p>
      <w:pPr>
        <w:pStyle w:val="BodyText"/>
      </w:pPr>
      <w:r>
        <w:t xml:space="preserve">The role extends beyond clinical treatment. Physiotherapists in Brazil Rio de Janeiro are heavily involved in community health initiatives. They conduct workshops on posture hygiene, fall prevention for the elderly, and ergonomic adjustments for workers. This preventive approach is crucial in reducing the burden on hospital emergency rooms, which are often overwhelmed in large metropolitan areas like Rio.</w:t>
      </w:r>
    </w:p>
    <w:bookmarkEnd w:id="22"/>
    <w:bookmarkStart w:id="23" w:name="X3e85bc512620a462f11e6fe789eb2c9b38c400b"/>
    <w:p>
      <w:pPr>
        <w:pStyle w:val="Heading2"/>
      </w:pPr>
      <w:r>
        <w:t xml:space="preserve">Sports Physiotherapy: A Regional Specialty</w:t>
      </w:r>
    </w:p>
    <w:p>
      <w:pPr>
        <w:pStyle w:val="FirstParagraph"/>
      </w:pPr>
      <w:r>
        <w:t xml:space="preserve">Rio de Janeiro holds a special place in global sports culture. With its world-renowned beaches, marathons, and football clubs such as Flamengo and Fluminense, the demand for high-level sports physiotherapy is immense. The city attracts athletes from around the globe who seek treatment in private clinics located along the coast or in specialized centers.</w:t>
      </w:r>
    </w:p>
    <w:p>
      <w:pPr>
        <w:pStyle w:val="BodyText"/>
      </w:pPr>
      <w:r>
        <w:t xml:space="preserve">In this sector, a Physiotherapist must possess not only clinical skills but also an understanding of biomechanics and sports psychology. The integration of technology, such as motion analysis software and advanced electrotherapy devices, is more prevalent in the private sector within Brazil Rio de Janeiro than in public facilities. This dichotomy creates a two-tiered system where access to cutting-edge rehabilitation technologies often correlates with socioeconomic status.</w:t>
      </w:r>
    </w:p>
    <w:bookmarkEnd w:id="23"/>
    <w:bookmarkStart w:id="24" w:name="challenges-and-future-directions"/>
    <w:p>
      <w:pPr>
        <w:pStyle w:val="Heading2"/>
      </w:pPr>
      <w:r>
        <w:t xml:space="preserve">Challenges and Future Directions</w:t>
      </w:r>
    </w:p>
    <w:p>
      <w:pPr>
        <w:pStyle w:val="FirstParagraph"/>
      </w:pPr>
      <w:r>
        <w:t xml:space="preserve">Despite the advancements, several challenges persist for Physiotherapists operating in Brazil Rio de Janeiro:</w:t>
      </w:r>
    </w:p>
    <w:p>
      <w:pPr>
        <w:numPr>
          <w:ilvl w:val="0"/>
          <w:numId w:val="1002"/>
        </w:numPr>
        <w:pStyle w:val="Compact"/>
      </w:pPr>
      <w:r>
        <w:rPr>
          <w:bCs/>
          <w:b/>
        </w:rPr>
        <w:t xml:space="preserve">Budgetary Constraints:</w:t>
      </w:r>
      <w:r>
        <w:t xml:space="preserve">The public health system often faces funding shortages, limiting the availability of equipment and patient appointment times. This forces public sector Physiotherapists to be exceptionally resourceful, often prioritizing manual therapy techniques over expensive technological interventions.</w:t>
      </w:r>
    </w:p>
    <w:p>
      <w:pPr>
        <w:numPr>
          <w:ilvl w:val="0"/>
          <w:numId w:val="1002"/>
        </w:numPr>
        <w:pStyle w:val="Compact"/>
      </w:pPr>
      <w:r>
        <w:rPr>
          <w:bCs/>
          <w:b/>
        </w:rPr>
        <w:t xml:space="preserve">Socioeconomic Disparities:</w:t>
      </w:r>
      <w:r>
        <w:t xml:space="preserve">The gap between private and public healthcare is stark in Rio de Janeiro. A major challenge for the profession is ensuring equitable access to quality physiotherapeutic care for all citizens, regardless of their income level.</w:t>
      </w:r>
    </w:p>
    <w:p>
      <w:pPr>
        <w:numPr>
          <w:ilvl w:val="0"/>
          <w:numId w:val="1002"/>
        </w:numPr>
        <w:pStyle w:val="Compact"/>
      </w:pPr>
      <w:r>
        <w:rPr>
          <w:bCs/>
          <w:b/>
        </w:rPr>
        <w:t xml:space="preserve">Mental Health Integration:</w:t>
      </w:r>
      <w:r>
        <w:t xml:space="preserve">Post-pandemic, there has been a surge in demand for mental health support. Physiotherapists are increasingly required to adopt holistic approaches that address the psychosocial aspects of pain and disability, a shift that requires ongoing education and training.</w:t>
      </w:r>
    </w:p>
    <w:bookmarkEnd w:id="24"/>
    <w:bookmarkStart w:id="25" w:name="pediatric-and-geriatric-care"/>
    <w:p>
      <w:pPr>
        <w:pStyle w:val="Heading2"/>
      </w:pPr>
      <w:r>
        <w:t xml:space="preserve">Pediatric and Geriatric Care</w:t>
      </w:r>
    </w:p>
    <w:p>
      <w:pPr>
        <w:pStyle w:val="FirstParagraph"/>
      </w:pPr>
      <w:r>
        <w:t xml:space="preserve">Demographic shifts in Brazil Rio de Janeiro present specific needs for pediatric and geriatric physiotherapy. The aging population in urban centers requires specialized care for conditions such as osteoporosis, arthritis, and stroke recovery. Simultaneously, the prevalence of childhood obesity has led to a rise in pediatric musculoskeletal issues.</w:t>
      </w:r>
    </w:p>
    <w:p>
      <w:pPr>
        <w:pStyle w:val="BodyText"/>
      </w:pPr>
      <w:r>
        <w:t xml:space="preserve">Physiotherapists are adapting their methodologies to cater to these groups. In geriatric care, the focus is on maintaining independence and preventing falls. In pediatrics, early intervention strategies are employed to correct developmental delays or congenital conditions. These services are provided in both private clinics and through specialized public health programs.</w:t>
      </w:r>
    </w:p>
    <w:bookmarkEnd w:id="25"/>
    <w:bookmarkStart w:id="26" w:name="conclusion"/>
    <w:p>
      <w:pPr>
        <w:pStyle w:val="Heading2"/>
      </w:pPr>
      <w:r>
        <w:t xml:space="preserve">Conclusion</w:t>
      </w:r>
    </w:p>
    <w:p>
      <w:pPr>
        <w:pStyle w:val="FirstParagraph"/>
      </w:pPr>
      <w:r>
        <w:t xml:space="preserve">In conclusion, the Physiotherapist in Brazil Rio de Janeiro operates within a dynamic and complex healthcare environment. The profession is characterized by a strong blend of academic rigor, practical adaptability, and social responsibility. Whether working within the limitations of the public SUS system or providing high-end care in private sports clinics, these professionals are vital to the health infrastructure of the city.</w:t>
      </w:r>
    </w:p>
    <w:p>
      <w:pPr>
        <w:pStyle w:val="BodyText"/>
      </w:pPr>
      <w:r>
        <w:t xml:space="preserve">The future of physiotherapy in this region depends on continued investment in education and technology, as well as policies that aim to bridge the gap between public and private healthcare access. As Brazil Rio de Janeiro continues to grow economically and culturally, the role of the Physiotherapist will expand further into preventive care, community health leadership, and specialized rehabilitation. It is imperative that stakeholders recognize the value of this profession in building a healthier society.</w:t>
      </w:r>
    </w:p>
    <w:bookmarkEnd w:id="26"/>
    <w:bookmarkStart w:id="27" w:name="references"/>
    <w:p>
      <w:pPr>
        <w:pStyle w:val="Heading2"/>
      </w:pPr>
      <w:r>
        <w:t xml:space="preserve">References</w:t>
      </w:r>
    </w:p>
    <w:p>
      <w:pPr>
        <w:pStyle w:val="FirstParagraph"/>
      </w:pPr>
      <w:r>
        <w:rPr>
          <w:iCs/>
          <w:i/>
        </w:rPr>
        <w:t xml:space="preserve">(Note: For academic purposes, specific citations would be added here referencing Brazilian Ministry of Health guidelines, COFFITO regulations, and peer-reviewed journals from institutions such as UFRJ and UERJ.)</w:t>
      </w:r>
    </w:p>
    <w:p>
      <w:pPr>
        <w:pStyle w:val="BodyText"/>
      </w:pPr>
      <w:r>
        <w:t xml:space="preserve">Research Paper Document | Prepared for Professional Review in Brazil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Physiotherapists in Brazil Rio de Janeiro</dc:title>
  <dc:creator/>
  <dc:language>en</dc:language>
  <cp:keywords/>
  <dcterms:created xsi:type="dcterms:W3CDTF">2026-07-29T23:12:12Z</dcterms:created>
  <dcterms:modified xsi:type="dcterms:W3CDTF">2026-07-29T23:12:12Z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