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Chile</w:t>
      </w:r>
      <w:r>
        <w:t xml:space="preserve"> </w:t>
      </w:r>
      <w:r>
        <w:t xml:space="preserve">Santiago</w:t>
      </w:r>
    </w:p>
    <w:bookmarkStart w:id="31" w:name="X7e0031da48d1c9030d12dd112661f4c0e7276b7"/>
    <w:p>
      <w:pPr>
        <w:pStyle w:val="Heading1"/>
      </w:pPr>
      <w:r>
        <w:t xml:space="preserve">The Evolving Role of the Physiotherapist in the Healthcare Ecosystem of Chile Santiago</w:t>
      </w:r>
    </w:p>
    <w:p>
      <w:pPr>
        <w:pStyle w:val="FirstParagraph"/>
      </w:pPr>
      <w:r>
        <w:rPr>
          <w:iCs/>
          <w:i/>
          <w:bCs/>
          <w:b/>
        </w:rPr>
        <w:t xml:space="preserve">Abstract:</w:t>
      </w:r>
      <w:r>
        <w:br/>
      </w:r>
      <w:r>
        <w:t xml:space="preserve">This research paper examines the critical importance and expanding scope of practice for the physiotherapist within Chile Santiago. As an urban center with distinct demographic and environmental challenges, Chile Santiago presents a unique landscape for rehabilitation sciences. This document explores the integration of physiotherapists into both public (FONASA) and private (ISAPREs) health systems, addressing the rising demand caused by aging populations, sports injuries prevalent in this active region, and post-pandemic respiratory care needs.</w:t>
      </w:r>
    </w:p>
    <w:bookmarkStart w:id="20" w:name="introduction"/>
    <w:p>
      <w:pPr>
        <w:pStyle w:val="Heading2"/>
      </w:pPr>
      <w:r>
        <w:t xml:space="preserve">Introduction</w:t>
      </w:r>
    </w:p>
    <w:p>
      <w:pPr>
        <w:pStyle w:val="FirstParagraph"/>
      </w:pPr>
      <w:r>
        <w:t xml:space="preserve">The Republic of Chile has witnessed significant healthcare modernization over the last two decades. At the heart of this transformation is Santiago, the capital city and a primary hub for medical innovation in Latin America. Within this complex urban environment, the role of the physiotherapist has shifted from a peripheral support function to a central pillar in multidisciplinary patient care. Understanding why Chile Santiago relies heavily on specialized physical therapy requires an analysis of its socioeconomic structure, environmental factors, and the specific health needs of its residents.</w:t>
      </w:r>
    </w:p>
    <w:p>
      <w:pPr>
        <w:pStyle w:val="BodyText"/>
      </w:pPr>
      <w:r>
        <w:t xml:space="preserve">A physiotherapist is not merely a practitioner of exercise; they are movement experts who diagnose and treat individuals of all ages with medical problems or other health-related issues that limit their abilities to move and perform daily activities. In Chile Santiago, this definition expands to include navigating a dual healthcare system, managing chronic conditions exacerbated by urban pollution, and leading rehabilitation efforts in high-performance sports contexts.</w:t>
      </w:r>
    </w:p>
    <w:bookmarkEnd w:id="20"/>
    <w:bookmarkStart w:id="23" w:name="X334ef0911563fb1ac46921ba104dc21ffcf77cd"/>
    <w:p>
      <w:pPr>
        <w:pStyle w:val="Heading2"/>
      </w:pPr>
      <w:r>
        <w:t xml:space="preserve">The Healthcare Landscape in Chile Santiago</w:t>
      </w:r>
    </w:p>
    <w:p>
      <w:pPr>
        <w:pStyle w:val="FirstParagraph"/>
      </w:pPr>
      <w:r>
        <w:t xml:space="preserve">To understand the necessity of a physiotherapist in this region, one must first comprehend the structure of healthcare in Chile. The country operates on a mixed public-private system. The public system is managed by FONASA (Fondo Nacional de Salud), which covers approximately 80% of the population, while private insurance schemes known as ISAPREs cover the remaining 20%, typically higher-income earners.</w:t>
      </w:r>
    </w:p>
    <w:bookmarkStart w:id="21" w:name="the-public-sector-challenge"/>
    <w:p>
      <w:pPr>
        <w:pStyle w:val="Heading3"/>
      </w:pPr>
      <w:r>
        <w:t xml:space="preserve">The Public Sector Challenge</w:t>
      </w:r>
    </w:p>
    <w:p>
      <w:pPr>
        <w:pStyle w:val="FirstParagraph"/>
      </w:pPr>
      <w:r>
        <w:t xml:space="preserve">In the public hospitals and clinics of Chile Santiago, such as Hospital San Borja Arriarán or Hospital del Salvador, physiotherapists are essential staff members. The demand here is driven by an aging population suffering from cerebrovascular accidents (strokes), osteoarthritis, and diabetes-related mobility issues. The government has increasingly recognized that investing in physiotherapy reduces long-term costs by preventing hospital readmissions and improving patient independence.</w:t>
      </w:r>
    </w:p>
    <w:bookmarkEnd w:id="21"/>
    <w:bookmarkStart w:id="22" w:name="the-private-sector-expansion"/>
    <w:p>
      <w:pPr>
        <w:pStyle w:val="Heading3"/>
      </w:pPr>
      <w:r>
        <w:t xml:space="preserve">The Private Sector Expansion</w:t>
      </w:r>
    </w:p>
    <w:p>
      <w:pPr>
        <w:pStyle w:val="FirstParagraph"/>
      </w:pPr>
      <w:r>
        <w:t xml:space="preserve">Conversely, in the private sector of Chile Santiago, the role of the physiotherapist is often more specialized and accessible. ISAPRE subscribers frequently seek out private rehabilitation centers for immediate post-surgical care or sports injury recovery. The competition among private clinics has elevated the standards of care, requiring physiotherapists to possess advanced certifications in areas such as vestibular rehabilitation, pelvic health, and manual therapy.</w:t>
      </w:r>
    </w:p>
    <w:bookmarkEnd w:id="22"/>
    <w:bookmarkEnd w:id="23"/>
    <w:bookmarkStart w:id="27" w:name="X9e0ec2c431fdd9d96dbf44d9595a7f39c57691f"/>
    <w:p>
      <w:pPr>
        <w:pStyle w:val="Heading2"/>
      </w:pPr>
      <w:r>
        <w:t xml:space="preserve">Key Areas of Demand for Physiotherapists in Chile Santiago</w:t>
      </w:r>
    </w:p>
    <w:p>
      <w:pPr>
        <w:pStyle w:val="FirstParagraph"/>
      </w:pPr>
      <w:r>
        <w:t xml:space="preserve">The specific context of Chile Santiago creates unique demand drivers for physiotherapy services. These can be categorized into three main areas: geriatric care, sports medicine, and respiratory rehabilitation.</w:t>
      </w:r>
    </w:p>
    <w:bookmarkStart w:id="24" w:name="X9478d437d04aa12eca510c97525d98f631dad9c"/>
    <w:p>
      <w:pPr>
        <w:pStyle w:val="Heading3"/>
      </w:pPr>
      <w:r>
        <w:t xml:space="preserve">1. Geriatric Rehabilitation and Aging Population</w:t>
      </w:r>
    </w:p>
    <w:p>
      <w:pPr>
        <w:pStyle w:val="FirstParagraph"/>
      </w:pPr>
      <w:r>
        <w:t xml:space="preserve">Santiago is facing a rapid demographic shift toward an older population. Older adults in Chile Santiago often live in high-rise apartments located in communes such as Providencia or Las Condes, which may lack adequate accessibility infrastructure initially. Physiotherapists play a crucial role in fall prevention programs, balance training, and strength conditioning for the elderly. By maintaining mobility, physiotherapists help reduce the burden on emergency services and improve the quality of life for seniors in this densely populated capital.</w:t>
      </w:r>
    </w:p>
    <w:bookmarkEnd w:id="24"/>
    <w:bookmarkStart w:id="25" w:name="sports-medicine-and-active-lifestyle"/>
    <w:p>
      <w:pPr>
        <w:pStyle w:val="Heading3"/>
      </w:pPr>
      <w:r>
        <w:t xml:space="preserve">2. Sports Medicine and Active Lifestyle</w:t>
      </w:r>
    </w:p>
    <w:p>
      <w:pPr>
        <w:pStyle w:val="FirstParagraph"/>
      </w:pPr>
      <w:r>
        <w:t xml:space="preserve">A defining characteristic of Chilean culture is its affinity for sports. Santiago is surrounded by mountains, making it a hub for skiing in winter, trail running, and cycling year-round. Consequently, sports injuries are prevalent among both amateur athletes and professionals. The physiotherapist in Chile Santiago must be proficient in orthopedic rehabilitation to treat ligament tears (such as ACL injuries), tendonitis common in runners along the Mapocho River promenade, and overuse syndromes related to mountain biking.</w:t>
      </w:r>
    </w:p>
    <w:p>
      <w:pPr>
        <w:pStyle w:val="BodyText"/>
      </w:pPr>
      <w:r>
        <w:t xml:space="preserve">Furthermore, major events held in Chile Santiago, including marathons and international cycling races, require on-site physiotherapist presence for acute injury management. This visibility reinforces the profession's importance in the community's health consciousness.</w:t>
      </w:r>
    </w:p>
    <w:bookmarkEnd w:id="25"/>
    <w:bookmarkStart w:id="26" w:name="X77678779756ec8be84335e08e236974cd9f6067"/>
    <w:p>
      <w:pPr>
        <w:pStyle w:val="Heading3"/>
      </w:pPr>
      <w:r>
        <w:t xml:space="preserve">3. Respiratory Health and Environmental Factors</w:t>
      </w:r>
    </w:p>
    <w:p>
      <w:pPr>
        <w:pStyle w:val="FirstParagraph"/>
      </w:pPr>
      <w:r>
        <w:t xml:space="preserve">Santiago is geographically located in a valley surrounded by the Andes and coastal mountain ranges, which often traps air pollution during winter months. This geographical feature leads to high levels of particulate matter (PM2.5), exacerbating respiratory conditions such as asthma, COPD (Chronic Obstructive Pulmonary Disease), and bronchitis.</w:t>
      </w:r>
    </w:p>
    <w:p>
      <w:pPr>
        <w:pStyle w:val="BodyText"/>
      </w:pPr>
      <w:r>
        <w:t xml:space="preserve">In response to this environmental reality, physiotherapists have become vital in respiratory care. They employ techniques to clear secretions, teach breathing control strategies, and provide pulmonary rehabilitation for patients with chronic lung conditions. The post-pandemic era has further solidified this role, as many residents of Chile Santiago continue to suffer from long-term respiratory effects following SARS-CoV-2 infection.</w:t>
      </w:r>
    </w:p>
    <w:bookmarkEnd w:id="26"/>
    <w:bookmarkEnd w:id="27"/>
    <w:bookmarkStart w:id="28" w:name="challenges-facing-the-profession"/>
    <w:p>
      <w:pPr>
        <w:pStyle w:val="Heading2"/>
      </w:pPr>
      <w:r>
        <w:t xml:space="preserve">Challenges Facing the Profession</w:t>
      </w:r>
    </w:p>
    <w:p>
      <w:pPr>
        <w:pStyle w:val="FirstParagraph"/>
      </w:pPr>
      <w:r>
        <w:t xml:space="preserve">Despite the growing recognition of their value, physiotherapists in Chile Santiago face significant challenges. One primary issue is equitable access. While private care is readily available in affluent communes, public waiting times can be lengthy due to high demand and limited resources. This disparity means that lower-income populations often receive delayed care, resulting in worse health outcomes.</w:t>
      </w:r>
    </w:p>
    <w:p>
      <w:pPr>
        <w:pStyle w:val="BodyText"/>
      </w:pPr>
      <w:r>
        <w:t xml:space="preserve">Another challenge is the need for continuous education. The field of physiotherapy evolves rapidly with new technologies such as tele-rehabilitation and robotic-assisted therapy. Professionals in Chile Santiago must stay updated to provide evidence-based care that meets international standards. Regulatory bodies are working to enforce stricter ethical and technical guidelines, but enforcement remains inconsistent across different clinics.</w:t>
      </w:r>
    </w:p>
    <w:bookmarkEnd w:id="28"/>
    <w:bookmarkStart w:id="29" w:name="Xc0cfede2ef8189a115b2b743ebbfb77c63177dd"/>
    <w:p>
      <w:pPr>
        <w:pStyle w:val="Heading2"/>
      </w:pPr>
      <w:r>
        <w:t xml:space="preserve">The Future of Physiotherapy in the Region</w:t>
      </w:r>
    </w:p>
    <w:p>
      <w:pPr>
        <w:pStyle w:val="FirstParagraph"/>
      </w:pPr>
      <w:r>
        <w:t xml:space="preserve">The future looks promising for physiotherapists in Chile Santiago. There is a growing trend toward preventive healthcare, where patients seek therapy not just for injury treatment but for performance optimization and pain management without surgery. Additionally, the integration of digital health platforms allows physiotherapists to offer hybrid care models, combining in-person manual therapy with remote monitoring via apps.</w:t>
      </w:r>
    </w:p>
    <w:p>
      <w:pPr>
        <w:pStyle w:val="BodyText"/>
      </w:pPr>
      <w:r>
        <w:t xml:space="preserve">Moreover, academic institutions in Chile Santiago are expanding their research capabilities. University hospitals are partnering with international centers to study the efficacy of different rehabilitation protocols for local populations. This research-driven approach ensures that physiotherapy practices remain culturally relevant and scientifically robust.</w:t>
      </w:r>
    </w:p>
    <w:bookmarkEnd w:id="29"/>
    <w:bookmarkStart w:id="30" w:name="conclusion"/>
    <w:p>
      <w:pPr>
        <w:pStyle w:val="Heading2"/>
      </w:pPr>
      <w:r>
        <w:t xml:space="preserve">Conclusion</w:t>
      </w:r>
    </w:p>
    <w:p>
      <w:pPr>
        <w:pStyle w:val="FirstParagraph"/>
      </w:pPr>
      <w:r>
        <w:t xml:space="preserve">In conclusion, the physiotherapist is an indispensable asset to the healthcare infrastructure of Chile Santiago. From managing the complexities of an aging population in public hospitals to treating elite athletes in private sports clinics, their expertise spans a wide array of medical disciplines. The unique environmental and geographical factors of Chile Santiago further necessitate specialized care in respiratory health and orthopedics.</w:t>
      </w:r>
    </w:p>
    <w:p>
      <w:pPr>
        <w:pStyle w:val="BodyText"/>
      </w:pPr>
      <w:r>
        <w:t xml:space="preserve">As the city continues to grow and modernize, the role of the physiotherapist will only expand. Strengthening public access, promoting preventive care education, and embracing technological advancements are key steps toward ensuring that all residents of Chile Santiago can benefit from high-quality physical therapy services. The integration of these professionals into holistic healthcare strategies is not just beneficial but essential for the sustainable health development of the nation.</w:t>
      </w:r>
    </w:p>
    <w:p>
      <w:pPr>
        <w:pStyle w:val="BodyText"/>
      </w:pPr>
      <w:r>
        <w:rPr>
          <w:bCs/>
          <w:b/>
        </w:rPr>
        <w:t xml:space="preserve">Keywords:</w:t>
      </w:r>
      <w:r>
        <w:t xml:space="preserve"> </w:t>
      </w:r>
      <w:r>
        <w:t xml:space="preserve">Physiotherapist, Chile Santiago, Rehabilitation, FONASA, ISAPREs, Sports Medicine,</w:t>
      </w:r>
      <w:r>
        <w:br/>
      </w:r>
      <w:r>
        <w:t xml:space="preserve">Geriatric Care.</w:t>
      </w:r>
      <w:r>
        <w:br/>
      </w:r>
      <w:r>
        <w:rPr>
          <w:iCs/>
          <w:i/>
        </w:rPr>
        <w:t xml:space="preserve">This document is intended for educational and informational purposes regarding healthcare services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Ecosystem of Chile Santiago</dc:title>
  <dc:creator/>
  <dc:language>en</dc:language>
  <cp:keywords/>
  <dcterms:created xsi:type="dcterms:W3CDTF">2026-07-29T19:38:16Z</dcterms:created>
  <dcterms:modified xsi:type="dcterms:W3CDTF">2026-07-29T19:38:16Z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