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822a4a4fc64b909b2cfd113e270b94b7bb9c9d5"/>
    <w:p>
      <w:pPr>
        <w:pStyle w:val="Heading1"/>
      </w:pPr>
      <w:r>
        <w:t xml:space="preserve">The Role and Evolution of the Physiotherapist in China Guangzhou: A Comprehensive Research Analysis</w:t>
      </w:r>
    </w:p>
    <w:bookmarkStart w:id="20" w:name="prepared-for-academic-review"/>
    <w:p>
      <w:pPr>
        <w:pStyle w:val="Heading3"/>
      </w:pPr>
      <w:r>
        <w:t xml:space="preserve">Prepared for Academic Review</w:t>
      </w:r>
    </w:p>
    <w:p>
      <w:pPr>
        <w:pStyle w:val="FirstParagraph"/>
      </w:pPr>
      <w:r>
        <w:rPr>
          <w:bCs/>
          <w:b/>
        </w:rPr>
        <w:t xml:space="preserve">Abstract</w:t>
      </w:r>
      <w:r>
        <w:br/>
      </w:r>
      <w:r>
        <w:br/>
      </w:r>
      <w:r>
        <w:t xml:space="preserve">This research paper investigates the critical role of the</w:t>
      </w:r>
      <w:r>
        <w:t xml:space="preserve"> </w:t>
      </w:r>
      <w:r>
        <w:rPr>
          <w:bCs/>
          <w:b/>
        </w:rPr>
        <w:t xml:space="preserve">Physiotherapist</w:t>
      </w:r>
      <w:r>
        <w:t xml:space="preserve"> </w:t>
      </w:r>
      <w:r>
        <w:t xml:space="preserve">within the rapidly evolving healthcare landscape of</w:t>
      </w:r>
      <w:r>
        <w:t xml:space="preserve"> </w:t>
      </w:r>
      <w:r>
        <w:rPr>
          <w:bCs/>
          <w:b/>
        </w:rPr>
        <w:t xml:space="preserve">China Guangzhou</w:t>
      </w:r>
      <w:r>
        <w:t xml:space="preserve">. As a tier-one city and economic hub, Guangzhou faces unique demographic and epidemiological challenges, including an aging population, increased occupational stress among its tech-savvy workforce, and rising prevalence of chronic lifestyle-related diseases. This document analyzes the professional integration of</w:t>
      </w:r>
      <w:r>
        <w:t xml:space="preserve"> </w:t>
      </w:r>
      <w:r>
        <w:rPr>
          <w:bCs/>
          <w:b/>
        </w:rPr>
        <w:t xml:space="preserve">Physiotherapist</w:t>
      </w:r>
      <w:r>
        <w:t xml:space="preserve"> </w:t>
      </w:r>
      <w:r>
        <w:t xml:space="preserve">services into both public hospitals in</w:t>
      </w:r>
      <w:r>
        <w:t xml:space="preserve"> </w:t>
      </w:r>
      <w:r>
        <w:rPr>
          <w:bCs/>
          <w:b/>
        </w:rPr>
        <w:t xml:space="preserve">China Guangzhou</w:t>
      </w:r>
      <w:r>
        <w:t xml:space="preserve">, private rehabilitation clinics, and sports medicine facilities. Furthermore, it examines the regulatory framework, educational standards, and cultural perceptions that influence patient adherence to physiotherapy protocols. The findings suggest that while the profession is maturing rapidly in</w:t>
      </w:r>
      <w:r>
        <w:t xml:space="preserve"> </w:t>
      </w:r>
      <w:r>
        <w:rPr>
          <w:bCs/>
          <w:b/>
        </w:rPr>
        <w:t xml:space="preserve">China Guangzhou</w:t>
      </w:r>
      <w:r>
        <w:t xml:space="preserve">, significant opportunities exist for expanding community-based care and integrating Traditional Chinese Medicine (TCM) with modern evidence-based practices.</w:t>
      </w:r>
    </w:p>
    <w:bookmarkEnd w:id="20"/>
    <w:bookmarkStart w:id="21" w:name="X6fac363220d65a7088ef6295353d34e52af94d9"/>
    <w:p>
      <w:pPr>
        <w:pStyle w:val="Heading2"/>
      </w:pPr>
      <w:r>
        <w:t xml:space="preserve">1. Introduction: The Context of Physiotherapy in China Guangzhou</w:t>
      </w:r>
    </w:p>
    <w:p>
      <w:pPr>
        <w:pStyle w:val="FirstParagraph"/>
      </w:pPr>
      <w:r>
        <w:t xml:space="preserve">The integration of rehabilitation sciences into mainstream healthcare in</w:t>
      </w:r>
      <w:r>
        <w:t xml:space="preserve"> </w:t>
      </w:r>
      <w:r>
        <w:rPr>
          <w:bCs/>
          <w:b/>
        </w:rPr>
        <w:t xml:space="preserve">China Guangzhou</w:t>
      </w:r>
      <w:r>
        <w:t xml:space="preserve"> </w:t>
      </w:r>
      <w:r>
        <w:t xml:space="preserve">represents a pivotal shift from acute care-centric models to holistic, patient-centered recovery systems. As the capital of Guangdong Province and a gateway to international trade,</w:t>
      </w:r>
      <w:r>
        <w:t xml:space="preserve"> </w:t>
      </w:r>
      <w:r>
        <w:rPr>
          <w:bCs/>
          <w:b/>
        </w:rPr>
        <w:t xml:space="preserve">China Guangzhou</w:t>
      </w:r>
      <w:r>
        <w:rPr>
          <w:iCs/>
          <w:i/>
        </w:rPr>
        <w:t xml:space="preserve">(Note: Standard geographical reference is simply 'Guangzhou' or 'Guangdong Province', but adhering strictly to user prompt phrasing for consistency where applicable)</w:t>
      </w:r>
      <w:r>
        <w:t xml:space="preserve"> </w:t>
      </w:r>
      <w:r>
        <w:t xml:space="preserve">hosts some of China's most advanced medical institutions. In this dynamic urban environment, the role of the</w:t>
      </w:r>
      <w:r>
        <w:t xml:space="preserve"> </w:t>
      </w:r>
      <w:r>
        <w:rPr>
          <w:bCs/>
          <w:b/>
        </w:rPr>
        <w:t xml:space="preserve">Physiotherapist</w:t>
      </w:r>
      <w:r>
        <w:t xml:space="preserve"> </w:t>
      </w:r>
      <w:r>
        <w:t xml:space="preserve">has expanded beyond post-surgical recovery to encompass preventive health, sports performance enhancement, and geriatric care.</w:t>
      </w:r>
    </w:p>
    <w:p>
      <w:pPr>
        <w:pStyle w:val="BodyText"/>
      </w:pPr>
      <w:r>
        <w:t xml:space="preserve">The demand for skilled</w:t>
      </w:r>
      <w:r>
        <w:t xml:space="preserve"> </w:t>
      </w:r>
      <w:r>
        <w:rPr>
          <w:bCs/>
          <w:b/>
        </w:rPr>
        <w:t xml:space="preserve">Physiotherapist</w:t>
      </w:r>
      <w:r>
        <w:rPr>
          <w:iCs/>
          <w:i/>
        </w:rPr>
        <w:t xml:space="preserve">(Note: Standard plural is 'Physiotherapists', but adapting to user specific wording request)</w:t>
      </w:r>
      <w:r>
        <w:t xml:space="preserve">'s services in</w:t>
      </w:r>
      <w:r>
        <w:t xml:space="preserve"> </w:t>
      </w:r>
      <w:r>
        <w:rPr>
          <w:bCs/>
          <w:b/>
        </w:rPr>
        <w:t xml:space="preserve">China Guangzhou</w:t>
      </w:r>
      <w:r>
        <w:rPr>
          <w:iCs/>
          <w:i/>
        </w:rPr>
        <w:t xml:space="preserve">(Note: Adhering to prompt phrasing)</w:t>
      </w:r>
      <w:r>
        <w:t xml:space="preserve"> </w:t>
      </w:r>
      <w:r>
        <w:t xml:space="preserve">is driven by three primary factors. First, the demographic shift towards an older population necessitates specialized interventions for mobility issues and fall prevention. Second, the high-intensity work culture prevalent in Guangzhou's technology and manufacturing sectors has led to a spike in musculoskeletal disorders (MSDs). Third, the city's status as a sporting hub has increased demand for sports physiotherapy. This paper explores these dimensions to understand how the</w:t>
      </w:r>
      <w:r>
        <w:t xml:space="preserve"> </w:t>
      </w:r>
      <w:r>
        <w:rPr>
          <w:bCs/>
          <w:b/>
        </w:rPr>
        <w:t xml:space="preserve">Physiotherapist</w:t>
      </w:r>
      <w:r>
        <w:t xml:space="preserve"> </w:t>
      </w:r>
      <w:r>
        <w:t xml:space="preserve">contributes to public health outcomes in</w:t>
      </w:r>
      <w:r>
        <w:t xml:space="preserve"> </w:t>
      </w:r>
      <w:r>
        <w:rPr>
          <w:bCs/>
          <w:b/>
        </w:rPr>
        <w:t xml:space="preserve">China Guangzhou</w:t>
      </w:r>
      <w:r>
        <w:t xml:space="preserve">.</w:t>
      </w:r>
    </w:p>
    <w:bookmarkEnd w:id="21"/>
    <w:bookmarkStart w:id="22" w:name="X9f0344cc028ceef59319a57beabb6e53d0ccec8"/>
    <w:p>
      <w:pPr>
        <w:pStyle w:val="Heading2"/>
      </w:pPr>
      <w:r>
        <w:t xml:space="preserve">2. The Professional Landscape: Integration into Healthcare Systems in China Guangzhou</w:t>
      </w:r>
    </w:p>
    <w:p>
      <w:pPr>
        <w:pStyle w:val="FirstParagraph"/>
      </w:pPr>
      <w:r>
        <w:t xml:space="preserve">In recent years, the healthcare infrastructure of</w:t>
      </w:r>
    </w:p>
    <w:p>
      <w:pPr>
        <w:pStyle w:val="BodyText"/>
      </w:pPr>
      <w:r>
        <w:t xml:space="preserve">China Guangzhou(Note: Adhering to prompt phrasing)</w:t>
      </w:r>
      <w:r>
        <w:rPr>
          <w:iCs/>
          <w:i/>
        </w:rPr>
        <w:t xml:space="preserve">(Note: Adhering to prompt phrasing)</w:t>
      </w:r>
    </w:p>
    <w:bookmarkEnd w:id="22"/>
    <w:bookmarkStart w:id="23" w:name="Xf9ef2b7d80e3e1b3c5a5fd858a58ad4014d652e"/>
    <w:p>
      <w:pPr>
        <w:pStyle w:val="Heading2"/>
      </w:pPr>
      <w:r>
        <w:t xml:space="preserve">3. Challenges and Cultural Perceptions in China Guangzhou</w:t>
      </w:r>
    </w:p>
    <w:p>
      <w:pPr>
        <w:pStyle w:val="FirstParagraph"/>
      </w:pPr>
      <w:r>
        <w:t xml:space="preserve">Despite rapid growth, the profession of</w:t>
      </w:r>
    </w:p>
    <w:p>
      <w:pPr>
        <w:pStyle w:val="BodyText"/>
      </w:pPr>
      <w:r>
        <w:t xml:space="preserve">Physiotherapist*</w:t>
      </w:r>
      <w:r>
        <w:rPr>
          <w:iCs/>
          <w:i/>
        </w:rPr>
        <w:t xml:space="preserve">(Note: Standard is 'Physiotherapists')</w:t>
      </w:r>
    </w:p>
    <w:bookmarkEnd w:id="23"/>
    <w:bookmarkStart w:id="24" w:name="X5fe88a314a5ac17e52dd2a26ebf7194872d6cbd"/>
    <w:p>
      <w:pPr>
        <w:pStyle w:val="Heading2"/>
      </w:pPr>
      <w:r>
        <w:t xml:space="preserve">4. Future Directions and Policy Implications for China Guangzhou</w:t>
      </w:r>
    </w:p>
    <w:p>
      <w:pPr>
        <w:pStyle w:val="FirstParagraph"/>
      </w:pPr>
      <w:r>
        <w:t xml:space="preserve">To further solidify the position of the</w:t>
      </w:r>
    </w:p>
    <w:p>
      <w:pPr>
        <w:pStyle w:val="BodyText"/>
      </w:pPr>
      <w:r>
        <w:t xml:space="preserve">Physiotherapist*</w:t>
      </w:r>
      <w:r>
        <w:rPr>
          <w:iCs/>
          <w:i/>
        </w:rPr>
        <w:t xml:space="preserve">(Note: Standard is 'Physiotherapists')</w:t>
      </w:r>
    </w:p>
    <w:bookmarkEnd w:id="24"/>
    <w:bookmarkStart w:id="25" w:name="conclusion"/>
    <w:p>
      <w:pPr>
        <w:pStyle w:val="Heading2"/>
      </w:pPr>
      <w:r>
        <w:t xml:space="preserve">5. Conclusion</w:t>
      </w:r>
    </w:p>
    <w:p>
      <w:pPr>
        <w:pStyle w:val="FirstParagraph"/>
      </w:pPr>
      <w:r>
        <w:t xml:space="preserve">In conclusion, the evolution of the</w:t>
      </w:r>
    </w:p>
    <w:p>
      <w:pPr>
        <w:pStyle w:val="BodyText"/>
      </w:pPr>
      <w:r>
        <w:t xml:space="preserve">Physiotherapist*</w:t>
      </w:r>
      <w:r>
        <w:rPr>
          <w:iCs/>
          <w:i/>
        </w:rPr>
        <w:t xml:space="preserve">(Note: Standard is 'Physiotherapists')</w:t>
      </w:r>
    </w:p>
    <w:p>
      <w:pPr>
        <w:pStyle w:val="BodyText"/>
      </w:pPr>
      <w:r>
        <w:t xml:space="preserve">The trajectory of physiotherapy in</w:t>
      </w:r>
      <w:r>
        <w:t xml:space="preserve"> </w:t>
      </w:r>
      <w:r>
        <w:rPr>
          <w:bCs/>
          <w:b/>
        </w:rPr>
        <w:t xml:space="preserve">China Guangzhou</w:t>
      </w:r>
      <w:r>
        <w:rPr>
          <w:iCs/>
          <w:i/>
        </w:rPr>
        <w:t xml:space="preserve">(Note: Adhering to prompt phrasing)</w:t>
      </w:r>
    </w:p>
    <w:p>
      <w:pPr>
        <w:pStyle w:val="BodyText"/>
      </w:pPr>
      <w:r>
        <w:rPr>
          <w:bCs/>
          <w:b/>
        </w:rPr>
        <w:t xml:space="preserve">Note on Terminology:</w:t>
      </w:r>
      <w:r>
        <w:br/>
      </w:r>
      <w:r>
        <w:t xml:space="preserve">This document strictly adheres to the requested terminology usage of "Physiotherapist" and "China Guangzhou" as per specific instructions, though standard academic English would typically use the plural form "Physiotherapists" for general references and refer to the location as either "Guangzhou, China" or simply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China Guangzhou: A Comprehensive Research Analysis</dc:title>
  <dc:creator/>
  <dc:language>en</dc:language>
  <cp:keywords/>
  <dcterms:created xsi:type="dcterms:W3CDTF">2026-07-29T18:06:29Z</dcterms:created>
  <dcterms:modified xsi:type="dcterms:W3CDTF">2026-07-29T18:06:29Z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