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9" w:name="X62415abdb10fa7485108fb8e48d63751168e43c"/>
    <w:p>
      <w:pPr>
        <w:pStyle w:val="Heading1"/>
      </w:pPr>
      <w:r>
        <w:t xml:space="preserve">The Role and Impact of Physiotherapists in Egypt Cairo</w:t>
      </w:r>
    </w:p>
    <w:p>
      <w:pPr>
        <w:pStyle w:val="FirstParagraph"/>
      </w:pPr>
      <w:r>
        <w:rPr>
          <w:bCs/>
          <w:b/>
        </w:rPr>
        <w:t xml:space="preserve">An Academic Research Paper on Healthcare Development, Public Health Challenges, and Professional Evolution in the Capital City</w:t>
      </w:r>
    </w:p>
    <w:bookmarkStart w:id="20" w:name="abstract"/>
    <w:p>
      <w:pPr>
        <w:pStyle w:val="Heading2"/>
      </w:pPr>
      <w:r>
        <w:t xml:space="preserve">Abstract</w:t>
      </w:r>
    </w:p>
    <w:p>
      <w:pPr>
        <w:pStyle w:val="FirstParagraph"/>
      </w:pPr>
      <w:r>
        <w:t xml:space="preserve">This research paper explores the critical role of the physiotherapist within the healthcare infrastructure of Egypt Cairo. As one of Africa’s most populous urban centers, Cairo faces unique public health challenges ranging from traffic-related injuries to chronic non-communicable diseases. This document analyzes the current state of physiotherapy practice in Egypt Cairo, examining educational standards, regulatory frameworks, and the growing demand for rehabilitative services. Furthermore, it discusses the socioeconomic barriers to access and proposes strategies for enhancing patient care through improved public awareness and integrated healthcare policies.</w:t>
      </w:r>
    </w:p>
    <w:bookmarkEnd w:id="20"/>
    <w:bookmarkStart w:id="21" w:name="introduction"/>
    <w:p>
      <w:pPr>
        <w:pStyle w:val="Heading2"/>
      </w:pPr>
      <w:r>
        <w:t xml:space="preserve">1. Introduction</w:t>
      </w:r>
    </w:p>
    <w:p>
      <w:pPr>
        <w:pStyle w:val="FirstParagraph"/>
      </w:pPr>
      <w:r>
        <w:t xml:space="preserve">In recent decades, Egypt Cairo has undergone rapid urbanization, leading to significant shifts in lifestyle patterns and disease prevalence. Consequently, the demand for specialized rehabilitation services has surged among residents of Egypt Cairo. At the forefront of this rehabilitative movement is the physiotherapist—a healthcare professional dedicated to restoring movement, function, and well-being. The integration of evidence-based physiotherapy into mainstream medical practice in Egypt Cairo is essential for addressing both acute injuries and chronic conditions prevalent in a densely populated metropolitan area.</w:t>
      </w:r>
    </w:p>
    <w:p>
      <w:pPr>
        <w:pStyle w:val="BodyText"/>
      </w:pPr>
      <w:r>
        <w:t xml:space="preserve">This paper aims to provide a comprehensive overview of the physiotherapist’s contribution to health outcomes in Egypt Cairo. By examining clinical applications, educational trajectories, and systemic challenges, this research highlights the necessity of strengthening the physiotherapy sector to meet the growing needs of the Egyptian population.</w:t>
      </w:r>
    </w:p>
    <w:bookmarkEnd w:id="21"/>
    <w:bookmarkStart w:id="22" w:name="X623b3c5c0301b534e9636c8eafa5c3d9c9b43fa"/>
    <w:p>
      <w:pPr>
        <w:pStyle w:val="Heading2"/>
      </w:pPr>
      <w:r>
        <w:t xml:space="preserve">2. The Scope of Physiotherapy Practice in Egypt Cairo</w:t>
      </w:r>
    </w:p>
    <w:p>
      <w:pPr>
        <w:pStyle w:val="FirstParagraph"/>
      </w:pPr>
      <w:r>
        <w:t xml:space="preserve">The practice of a physiotherapist in Egypt Cairo spans multiple clinical domains, including musculoskeletal rehabilitation, neurological recovery, pediatric care, and sports medicine. Given the high volume of road traffic accidents in major cities like Egypt Cairo, orthopedic and traumatic rehabilitation represents one of the most significant areas of demand. Many patients suffering from fractures, spinal injuries require prolonged physiotherapy to regain independence.</w:t>
      </w:r>
    </w:p>
    <w:p>
      <w:pPr>
        <w:pStyle w:val="BodyText"/>
      </w:pPr>
      <w:r>
        <w:t xml:space="preserve">Furthermore, with an aging population in urban centers such as Egypt Cairo, there is a rising prevalence of degenerative conditions like osteoarthritis and stroke. Herein lies the critical role of the neurophysiotherapist who employs techniques such as constraint-induced movement therapy and gait training to improve quality of life for elderly citizens.</w:t>
      </w:r>
    </w:p>
    <w:p>
      <w:pPr>
        <w:pStyle w:val="BlockText"/>
      </w:pPr>
      <w:r>
        <w:t xml:space="preserve">"The integration of holistic care models by a dedicated physiotherapist can significantly reduce hospital readmission rates and alleviate pressure on Egypt Cairo's public healthcare facilities."</w:t>
      </w:r>
    </w:p>
    <w:bookmarkEnd w:id="22"/>
    <w:bookmarkStart w:id="23" w:name="X149d1f41c4d1c6bf376915df6e25728be8a0153"/>
    <w:p>
      <w:pPr>
        <w:pStyle w:val="Heading2"/>
      </w:pPr>
      <w:r>
        <w:t xml:space="preserve">3. Educational Landscape and Professional Standards</w:t>
      </w:r>
    </w:p>
    <w:p>
      <w:pPr>
        <w:pStyle w:val="FirstParagraph"/>
      </w:pPr>
      <w:r>
        <w:t xml:space="preserve">To ensure high-quality patient care, the training of every physiotherapist in Egypt Cairo must adhere to rigorous academic standards. Traditionally, physiotherapy education was offered exclusively within faculty medicine at major universities such as Cairo University and Ain Shams University. However, recent regulatory changes have allowed for more specialized institutions to offer degrees in physical therapy.</w:t>
      </w:r>
    </w:p>
    <w:p>
      <w:pPr>
        <w:pStyle w:val="BodyText"/>
      </w:pPr>
      <w:r>
        <w:t xml:space="preserve">Despite these advancements, disparities remain in the quality of training across different institutions. Continuous professional development (CPD) is essential for all practicing physiotherapists to stay updated on global best practices. In Egypt Cairo, professional associations play a pivotal role in organizing workshops and certification courses that enhance clinical competence.</w:t>
      </w:r>
    </w:p>
    <w:p>
      <w:pPr>
        <w:numPr>
          <w:ilvl w:val="0"/>
          <w:numId w:val="1001"/>
        </w:numPr>
        <w:pStyle w:val="Compact"/>
      </w:pPr>
      <w:r>
        <w:rPr>
          <w:bCs/>
          <w:b/>
        </w:rPr>
        <w:t xml:space="preserve">Bachelor’s Degree Requirements:</w:t>
      </w:r>
      <w:r>
        <w:t xml:space="preserve"> </w:t>
      </w:r>
      <w:r>
        <w:t xml:space="preserve">Typically includes four years of coursework with extensive clinical rotations.</w:t>
      </w:r>
    </w:p>
    <w:p>
      <w:pPr>
        <w:numPr>
          <w:ilvl w:val="0"/>
          <w:numId w:val="1001"/>
        </w:numPr>
        <w:pStyle w:val="Compact"/>
      </w:pPr>
      <w:r>
        <w:rPr>
          <w:bCs/>
          <w:b/>
        </w:rPr>
        <w:t xml:space="preserve">Licensing Exams:</w:t>
      </w:r>
      <w:r>
        <w:t xml:space="preserve"> </w:t>
      </w:r>
      <w:r>
        <w:t xml:space="preserve">Graduates must pass national board examinations to practice legally in Egypt Cairo.</w:t>
      </w:r>
    </w:p>
    <w:p>
      <w:pPr>
        <w:numPr>
          <w:ilvl w:val="0"/>
          <w:numId w:val="1001"/>
        </w:numPr>
        <w:pStyle w:val="Compact"/>
      </w:pPr>
      <w:r>
        <w:rPr>
          <w:bCs/>
          <w:b/>
        </w:rPr>
        <w:t xml:space="preserve">Specialization Tracks:</w:t>
      </w:r>
      <w:r>
        <w:t xml:space="preserve"> </w:t>
      </w:r>
      <w:r>
        <w:t xml:space="preserve">Opportunities for postgraduate studies in pediatric, geriatric, and sports physiotherapy are expanding but remain limited compared to Western nations.</w:t>
      </w:r>
    </w:p>
    <w:bookmarkEnd w:id="23"/>
    <w:bookmarkStart w:id="24" w:name="X18c44654deffd0ec838bcacb8480a3f093ca2d2"/>
    <w:p>
      <w:pPr>
        <w:pStyle w:val="Heading2"/>
      </w:pPr>
      <w:r>
        <w:t xml:space="preserve">4. Challenges Facing the Physiotherapy Sector in Egypt Cairo</w:t>
      </w:r>
    </w:p>
    <w:p>
      <w:pPr>
        <w:pStyle w:val="FirstParagraph"/>
      </w:pPr>
      <w:r>
        <w:rPr>
          <w:bCs/>
          <w:b/>
        </w:rPr>
        <w:t xml:space="preserve">A. Public Awareness and Misconceptions</w:t>
      </w:r>
      <w:r>
        <w:br/>
      </w:r>
      <w:r>
        <w:t xml:space="preserve">One of the primary hurdles for a physiotherapist working in Egypt Cairo is public misunderstanding regarding the scope of their profession. Historically, many citizens view physical therapy merely as massage or secondary treatment rather than a core component of medical rehabilitation. This misconception leads to delayed referrals from physicians and reduced adherence to prescribed exercise regimens.</w:t>
      </w:r>
    </w:p>
    <w:p>
      <w:pPr>
        <w:pStyle w:val="BodyText"/>
      </w:pPr>
      <w:r>
        <w:rPr>
          <w:bCs/>
          <w:b/>
        </w:rPr>
        <w:t xml:space="preserve">B. Accessibility and Economic Barriers</w:t>
      </w:r>
      <w:r>
        <w:br/>
      </w:r>
      <w:r>
        <w:t xml:space="preserve">While private clinics offering premium physiotherapy services are abundant in affluent districts of Egypt Cairo, lower-income neighborhoods often lack adequate facilities. The cost of repeated sessions can be prohibitive for many families, limiting access to essential care. There is a pressing need for insurance coverage expansion that includes rehabilitative services provided by a certified physiotherapist.</w:t>
      </w:r>
    </w:p>
    <w:p>
      <w:pPr>
        <w:pStyle w:val="BodyText"/>
      </w:pPr>
      <w:r>
        <w:rPr>
          <w:bCs/>
          <w:b/>
        </w:rPr>
        <w:t xml:space="preserve">C. Infrastructure Limitations</w:t>
      </w:r>
      <w:r>
        <w:br/>
      </w:r>
      <w:r>
        <w:t xml:space="preserve">In public hospitals across Egypt Cairo, resources such as advanced therapeutic equipment may be scarce or poorly maintained due to budget constraints. This limitation hampers the ability of a physiotherapist to deliver optimal care, forcing reliance on manual techniques alone.</w:t>
      </w:r>
    </w:p>
    <w:bookmarkEnd w:id="24"/>
    <w:bookmarkStart w:id="25" w:name="opportunities-for-growth-and-development"/>
    <w:p>
      <w:pPr>
        <w:pStyle w:val="Heading2"/>
      </w:pPr>
      <w:r>
        <w:t xml:space="preserve">5. Opportunities for Growth and Development</w:t>
      </w:r>
    </w:p>
    <w:p>
      <w:pPr>
        <w:pStyle w:val="FirstParagraph"/>
      </w:pPr>
      <w:r>
        <w:t xml:space="preserve">The landscape for physiotherapy in Egypt Cairo is not without promise. The Egyptian government has initiated several healthcare modernization projects aimed at improving primary care facilities. Integrating physiotherapists into community health centers could democratize access to rehabilitation services.</w:t>
      </w:r>
    </w:p>
    <w:p>
      <w:pPr>
        <w:pStyle w:val="BodyText"/>
      </w:pPr>
      <w:r>
        <w:t xml:space="preserve">Additionally, the rise of telehealth and digital health solutions presents new opportunities for a physiotherapist to monitor patient progress remotely. Virtual consultations can serve as follow-ups for patients in remote governorates connected to Egypt Cairo’s medical hub.</w:t>
      </w:r>
    </w:p>
    <w:p>
      <w:pPr>
        <w:pStyle w:val="BodyText"/>
      </w:pPr>
      <w:r>
        <w:t xml:space="preserve">Sports tourism is also emerging as a potential area where Egypt Cairo can excel. By investing in high-standard sports rehabilitation centers, the city could attract international athletes, thereby raising the standard of care provided by local physiotherapists and fostering cross-cultural exchange of knowledge.</w:t>
      </w:r>
    </w:p>
    <w:bookmarkEnd w:id="25"/>
    <w:bookmarkStart w:id="26" w:name="recommendations"/>
    <w:p>
      <w:pPr>
        <w:pStyle w:val="Heading2"/>
      </w:pPr>
      <w:r>
        <w:t xml:space="preserve">6. Recommendations</w:t>
      </w:r>
    </w:p>
    <w:p>
      <w:pPr>
        <w:numPr>
          <w:ilvl w:val="0"/>
          <w:numId w:val="1002"/>
        </w:numPr>
        <w:pStyle w:val="Compact"/>
      </w:pPr>
      <w:r>
        <w:rPr>
          <w:bCs/>
          <w:b/>
        </w:rPr>
        <w:t xml:space="preserve">Promote Public Education Campaigns:</w:t>
      </w:r>
      <w:r>
        <w:t xml:space="preserve">The Ministry of Health in Egypt Cairo should launch awareness initiatives to educate the public on the vital role of a physiotherapist in long-term health management.</w:t>
      </w:r>
    </w:p>
    <w:p>
      <w:pPr>
        <w:numPr>
          <w:ilvl w:val="0"/>
          <w:numId w:val="1002"/>
        </w:numPr>
        <w:pStyle w:val="Compact"/>
      </w:pPr>
      <w:r>
        <w:rPr>
          <w:bCs/>
          <w:b/>
        </w:rPr>
        <w:t xml:space="preserve">Enhance Regulatory Oversight:</w:t>
      </w:r>
      <w:r>
        <w:t xml:space="preserve">Stricter enforcement of licensing requirements ensures that only qualified professionals practice, protecting patients from unqualified practitioners.</w:t>
      </w:r>
    </w:p>
    <w:p>
      <w:pPr>
        <w:numPr>
          <w:ilvl w:val="0"/>
          <w:numId w:val="1002"/>
        </w:numPr>
        <w:pStyle w:val="Compact"/>
      </w:pPr>
      <w:r>
        <w:rPr>
          <w:bCs/>
          <w:b/>
        </w:rPr>
        <w:t xml:space="preserve">Incentivize Rural Service:</w:t>
      </w:r>
      <w:r>
        <w:t xml:space="preserve">To address inequality, incentives such as loan forgiveness or tax breaks could encourage a physiotherapist to work in underserved areas surrounding Egypt Cairo.</w:t>
      </w:r>
    </w:p>
    <w:p>
      <w:pPr>
        <w:numPr>
          <w:ilvl w:val="0"/>
          <w:numId w:val="1002"/>
        </w:numPr>
        <w:pStyle w:val="Compact"/>
      </w:pPr>
      <w:r>
        <w:rPr>
          <w:bCs/>
          <w:b/>
        </w:rPr>
        <w:t xml:space="preserve">Strengthen University-Industry Partnerships:</w:t>
      </w:r>
      <w:r>
        <w:t xml:space="preserve">Collaboration between educational institutions and private clinics can provide students with earlier exposure to real-world clinical settings in Egypt Cairo.</w:t>
      </w:r>
    </w:p>
    <w:bookmarkEnd w:id="26"/>
    <w:bookmarkStart w:id="27" w:name="conclusion"/>
    <w:p>
      <w:pPr>
        <w:pStyle w:val="Heading2"/>
      </w:pPr>
      <w:r>
        <w:t xml:space="preserve">7. Conclusion</w:t>
      </w:r>
    </w:p>
    <w:p>
      <w:pPr>
        <w:pStyle w:val="FirstParagraph"/>
      </w:pPr>
      <w:r>
        <w:t xml:space="preserve">The physiotherapist serves as an indispensable asset to the healthcare system in Egypt Cairo. Their expertise addresses a wide spectrum of medical needs, from trauma recovery to chronic disease management. However, realizing the full potential of this profession requires addressing systemic challenges related to awareness, accessibility, and infrastructure.</w:t>
      </w:r>
    </w:p>
    <w:p>
      <w:pPr>
        <w:pStyle w:val="BodyText"/>
      </w:pPr>
      <w:r>
        <w:t xml:space="preserve">As Egypt Cairo continues to develop economically and socially, investment in physiotherapy services must be prioritized. By empowering the physiotherapist through better education support policy reforms and public engagement, Egypt Cairo can build a more resilient healthcare system capable of serving all its citizens effectively.</w:t>
      </w:r>
    </w:p>
    <w:bookmarkEnd w:id="27"/>
    <w:bookmarkStart w:id="28" w:name="references-selected"/>
    <w:p>
      <w:pPr>
        <w:pStyle w:val="Heading2"/>
      </w:pPr>
      <w:r>
        <w:t xml:space="preserve">8. References (Selected)</w:t>
      </w:r>
    </w:p>
    <w:p>
      <w:pPr>
        <w:pStyle w:val="FirstParagraph"/>
      </w:pPr>
      <w:r>
        <w:rPr>
          <w:iCs/>
          <w:i/>
        </w:rPr>
        <w:t xml:space="preserve">Note: For the purpose of this academic exercise, representative references are listed below to guide further reading on physiotherapy in Egypt Cairo.</w:t>
      </w:r>
    </w:p>
    <w:p>
      <w:pPr>
        <w:numPr>
          <w:ilvl w:val="0"/>
          <w:numId w:val="1003"/>
        </w:numPr>
        <w:pStyle w:val="Compact"/>
      </w:pPr>
      <w:r>
        <w:t xml:space="preserve">- Egyptian Ministry of Health and Population. (2023). National Strategy for Chronic Disease Management.</w:t>
      </w:r>
    </w:p>
    <w:p>
      <w:pPr>
        <w:numPr>
          <w:ilvl w:val="0"/>
          <w:numId w:val="1003"/>
        </w:numPr>
        <w:pStyle w:val="Compact"/>
      </w:pPr>
      <w:r>
        <w:t xml:space="preserve">- Cairo University Faculty of Physical Therapy. (2021). Annual Report on Clinical Outcomes in Urban Rehabilitation.</w:t>
      </w:r>
    </w:p>
    <w:p>
      <w:pPr>
        <w:numPr>
          <w:ilvl w:val="0"/>
          <w:numId w:val="1003"/>
        </w:numPr>
        <w:pStyle w:val="Compact"/>
      </w:pPr>
      <w:r>
        <w:t xml:space="preserve">- World Health Organization Egypt Country Cooperation Strategy. (2019-2015).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Egypt Cairo</dc:title>
  <dc:creator/>
  <dc:language>en</dc:language>
  <cp:keywords/>
  <dcterms:created xsi:type="dcterms:W3CDTF">2026-07-29T16:05:30Z</dcterms:created>
  <dcterms:modified xsi:type="dcterms:W3CDTF">2026-07-29T16:05:30Z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