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1ea8b53dac66eca47e195d328d0265fdde449ef"/>
    <w:p>
      <w:pPr>
        <w:pStyle w:val="Heading1"/>
      </w:pPr>
      <w:r>
        <w:t xml:space="preserve">The Evolving Role of the Physiotherapist in India Bangalore: A Comprehensive Research Analysis</w:t>
      </w:r>
    </w:p>
    <w:p>
      <w:pPr>
        <w:pStyle w:val="FirstParagraph"/>
      </w:pPr>
      <w:r>
        <w:rPr>
          <w:bCs/>
          <w:b/>
        </w:rPr>
        <w:t xml:space="preserve">Abstract:</w:t>
      </w:r>
      <w:r>
        <w:br/>
      </w:r>
      <w:r>
        <w:br/>
      </w:r>
      <w:r>
        <w:t xml:space="preserve">This research paper examines the critical role, current challenges, and future potential of the physiotherapy profession within the specific socio-economic and demographic context of India Bangalore. As a rapidly urbanizing metropolitan hub known as the "Silicon Valley of India," Bangalore presents unique health paradigms driven by sedentary lifestyles, occupational stress, and an aging population. This document explores how physiotherapists are transitioning from purely rehabilitative roles to becoming essential preventive care providers and wellness advocates in this dynamic Indian metropolis.</w:t>
      </w:r>
    </w:p>
    <w:bookmarkStart w:id="20" w:name="introduction"/>
    <w:p>
      <w:pPr>
        <w:pStyle w:val="Heading2"/>
      </w:pPr>
      <w:r>
        <w:t xml:space="preserve">1. Introduction</w:t>
      </w:r>
    </w:p>
    <w:p>
      <w:pPr>
        <w:pStyle w:val="FirstParagraph"/>
      </w:pPr>
      <w:r>
        <w:t xml:space="preserve">In recent decades, the healthcare landscape of India has undergone a seismic shift, moving away from a disease-centric model toward one that emphasizes holistic well-being and preventive care. At the forefront of this transformation is the profession of physiotherapy. While historically viewed in many parts of India as merely corrective therapy for post-surgical recovery or accident rehabilitation, the scope of practice is rapidly expanding. Nowhere is this expansion more evident than in</w:t>
      </w:r>
      <w:r>
        <w:t xml:space="preserve"> </w:t>
      </w:r>
      <w:r>
        <w:rPr>
          <w:bCs/>
          <w:b/>
        </w:rPr>
        <w:t xml:space="preserve">India Bangalore</w:t>
      </w:r>
      <w:r>
        <w:t xml:space="preserve">, a city that serves as a microcosm for modern Indian urban health challenges.</w:t>
      </w:r>
    </w:p>
    <w:p>
      <w:pPr>
        <w:pStyle w:val="BodyText"/>
      </w:pPr>
      <w:r>
        <w:rPr>
          <w:bCs/>
          <w:b/>
        </w:rPr>
        <w:t xml:space="preserve">Bangalore</w:t>
      </w:r>
      <w:r>
        <w:t xml:space="preserve">, the capital of Karnataka, is not only India’s tech capital but also one of its fastest-growing cities. This rapid urbanization has brought about significant changes in lifestyle patterns among its residents. Consequently, the demand for specialized healthcare services has surged. The physiotherapist in this region is no longer just a clinician treating musculoskeletal injuries; they are becoming integral components of mental health support, geriatric care, and sports performance optimization. This paper aims to analyze the multifaceted role of the</w:t>
      </w:r>
      <w:r>
        <w:t xml:space="preserve"> </w:t>
      </w:r>
      <w:r>
        <w:rPr>
          <w:bCs/>
          <w:b/>
        </w:rPr>
        <w:t xml:space="preserve">Physiotherapist</w:t>
      </w:r>
      <w:r>
        <w:t xml:space="preserve"> </w:t>
      </w:r>
      <w:r>
        <w:t xml:space="preserve">in</w:t>
      </w:r>
      <w:r>
        <w:t xml:space="preserve"> </w:t>
      </w:r>
      <w:r>
        <w:rPr>
          <w:bCs/>
          <w:b/>
        </w:rPr>
        <w:t xml:space="preserve">India Bangalore</w:t>
      </w:r>
      <w:r>
        <w:t xml:space="preserve">, highlighting their contribution to public health and individual wellness.</w:t>
      </w:r>
    </w:p>
    <w:bookmarkEnd w:id="20"/>
    <w:bookmarkStart w:id="21" w:name="X5cdea842b20c70686313e034b8760aeceaa50ad"/>
    <w:p>
      <w:pPr>
        <w:pStyle w:val="Heading2"/>
      </w:pPr>
      <w:r>
        <w:t xml:space="preserve">2. The Demographic and Lifestyle Context of Bangalore</w:t>
      </w:r>
    </w:p>
    <w:p>
      <w:pPr>
        <w:pStyle w:val="FirstParagraph"/>
      </w:pPr>
      <w:r>
        <w:t xml:space="preserve">To understand the necessity of specialized physiotherapy services, one must first analyze the demographic profile of</w:t>
      </w:r>
      <w:r>
        <w:t xml:space="preserve"> </w:t>
      </w:r>
      <w:r>
        <w:rPr>
          <w:bCs/>
          <w:b/>
        </w:rPr>
        <w:t xml:space="preserve">Bangalore</w:t>
      </w:r>
      <w:r>
        <w:t xml:space="preserve">. The city boasts a unique combination of a young, working-age population engaged in high-stress IT jobs and an increasing elderly demographic requiring geriatric care. The sedentary nature of tech-driven professions has led to a spike in lifestyle-related disorders, including chronic lower back pain, cervical spondylosis, and repetitive strain injuries (RSI).</w:t>
      </w:r>
    </w:p>
    <w:p>
      <w:pPr>
        <w:pStyle w:val="BodyText"/>
      </w:pPr>
      <w:r>
        <w:t xml:space="preserve">Furthermore, Bangalore’s climate and topography encourage an active populace interested in running marathons and cycling. This has created a robust market for sports physiotherapy. The interplay between these two demographics—the sedentary office worker and the active athlete—creates a dual demand for physiotherapeutic services that is specific to</w:t>
      </w:r>
      <w:r>
        <w:t xml:space="preserve"> </w:t>
      </w:r>
      <w:r>
        <w:rPr>
          <w:bCs/>
          <w:b/>
        </w:rPr>
        <w:t xml:space="preserve">India Bangalore</w:t>
      </w:r>
      <w:r>
        <w:t xml:space="preserve">. Unlike other Indian cities where occupational diseases may differ, Bangalore’s healthcare needs are distinctly shaped by its identity as an information technology hub.</w:t>
      </w:r>
    </w:p>
    <w:bookmarkEnd w:id="21"/>
    <w:bookmarkStart w:id="28" w:name="the-shifting-role-of-the-physiotherapist"/>
    <w:p>
      <w:pPr>
        <w:pStyle w:val="Heading2"/>
      </w:pPr>
      <w:r>
        <w:t xml:space="preserve">3. The Shifting Role of the Physiotherapist</w:t>
      </w:r>
    </w:p>
    <w:p>
      <w:pPr>
        <w:pStyle w:val="FirstParagraph"/>
      </w:pPr>
      <w:r>
        <w:t xml:space="preserve">Traditionally, the role of a</w:t>
      </w:r>
      <w:r>
        <w:t xml:space="preserve"> </w:t>
      </w:r>
      <w:r>
        <w:rPr>
          <w:bCs/>
          <w:b/>
        </w:rPr>
        <w:t xml:space="preserve">Physiotherapist</w:t>
      </w:r>
    </w:p>
    <w:p>
      <w:pPr>
        <w:pStyle w:val="BodyText"/>
      </w:pPr>
      <w:r>
        <w:t xml:space="preserve">in India was often reactive. Patients would visit a physiotherapist only after an injury occurred or surgery was completed. However, in</w:t>
      </w:r>
      <w:r>
        <w:t xml:space="preserve"> </w:t>
      </w:r>
      <w:r>
        <w:rPr>
          <w:bCs/>
          <w:b/>
        </w:rPr>
        <w:t xml:space="preserve">Bangalore</w:t>
      </w:r>
      <w:r>
        <w:t xml:space="preserve">, there is a growing trend toward proactive and preventive care. Physiotherapists are increasingly acting as first-contact practitioners for pain management, helping patients avoid unnecessary surgical interventions or long-term pharmaceutical dependence.</w:t>
      </w:r>
    </w:p>
    <w:bookmarkStart w:id="22" w:name="Xda666fd8d6f5b150903a197be1f577ca7eae705"/>
    <w:p>
      <w:pPr>
        <w:pStyle w:val="Heading3"/>
      </w:pPr>
      <w:r>
        <w:t xml:space="preserve">3.1 Preventive Healthcare and Corporate Wellness</w:t>
      </w:r>
    </w:p>
    <w:p>
      <w:pPr>
        <w:pStyle w:val="FirstParagraph"/>
      </w:pPr>
      <w:r>
        <w:t xml:space="preserve">One of the most significant contributions of physiotherapists in this region is their integration into corporate wellness programs. Many multinational corporations headquartered in Bangalore employ or contract physiotherapists to conduct ergonomic assessments, posture correction workshops, and stress management sessions for employees. This preventive approach not only improves employee productivity but also reduces long-term healthcare costs for the organization and the state. The</w:t>
      </w:r>
      <w:r>
        <w:t xml:space="preserve"> </w:t>
      </w:r>
      <w:r>
        <w:rPr>
          <w:bCs/>
          <w:b/>
        </w:rPr>
        <w:t xml:space="preserve">Physiotherapist</w:t>
      </w:r>
      <w:r>
        <w:t xml:space="preserve"> </w:t>
      </w:r>
      <w:r>
        <w:t xml:space="preserve">here acts as a health educator, empowering individuals to manage their own physical well-being amidst high-pressure work environments.</w:t>
      </w:r>
    </w:p>
    <w:bookmarkEnd w:id="22"/>
    <w:bookmarkStart w:id="23" w:name="geriatric-care-and-aging-in-place"/>
    <w:p>
      <w:pPr>
        <w:pStyle w:val="Heading3"/>
      </w:pPr>
      <w:r>
        <w:t xml:space="preserve">3.2 Geriatric Care and Aging in Place</w:t>
      </w:r>
    </w:p>
    <w:p>
      <w:pPr>
        <w:pStyle w:val="FirstParagraph"/>
      </w:pPr>
      <w:r>
        <w:t xml:space="preserve">Concurrently, the demographic shift toward an older population in</w:t>
      </w:r>
      <w:r>
        <w:t xml:space="preserve"> </w:t>
      </w:r>
      <w:r>
        <w:rPr>
          <w:bCs/>
          <w:b/>
        </w:rPr>
        <w:t xml:space="preserve">Bangalore</w:t>
      </w:r>
      <w:r>
        <w:br/>
      </w:r>
      <w:r>
        <w:t xml:space="preserve">has necessitated a specialized focus on geriatric physiotherapy. With many elderly individuals preferring to age at home rather than in institutional settings, home-based physiotherapy services have become highly sought after. Physiotherapists are now crucial in designing rehabilitation protocols that enhance mobility, prevent falls, and manage chronic conditions such as arthritis and osteoporosis among the senior citizens of</w:t>
      </w:r>
      <w:r>
        <w:t xml:space="preserve"> </w:t>
      </w:r>
      <w:r>
        <w:rPr>
          <w:bCs/>
          <w:b/>
        </w:rPr>
        <w:t xml:space="preserve">India Bangalore</w:t>
      </w:r>
      <w:r>
        <w:t xml:space="preserve">.</w:t>
      </w:r>
    </w:p>
    <w:bookmarkEnd w:id="23"/>
    <w:bookmarkStart w:id="24" w:name="challenges-facing-the-profession"/>
    <w:p>
      <w:pPr>
        <w:pStyle w:val="Heading2"/>
      </w:pPr>
      <w:r>
        <w:t xml:space="preserve">4. Challenges Facing the Profession</w:t>
      </w:r>
    </w:p>
    <w:p>
      <w:pPr>
        <w:pStyle w:val="FirstParagraph"/>
      </w:pPr>
      <w:r>
        <w:t xml:space="preserve">Despite the growing recognition of their value, physiotherapists in India face several systemic challenges. One major issue is the lack of universal health insurance coverage for rehabilitation services. In many cases, patients out-of-pocket expenses limit access to consistent therapy sessions. Additionally, there remains a societal misconception in various parts of</w:t>
      </w:r>
      <w:r>
        <w:t xml:space="preserve"> </w:t>
      </w:r>
      <w:r>
        <w:rPr>
          <w:bCs/>
          <w:b/>
        </w:rPr>
        <w:t xml:space="preserve">Bangalore</w:t>
      </w:r>
      <w:r>
        <w:t xml:space="preserve"> </w:t>
      </w:r>
      <w:r>
        <w:t xml:space="preserve">that associates manual therapy with unqualified "hakers" or traditional bone-setters rather than registered medical professionals.</w:t>
      </w:r>
    </w:p>
    <w:p>
      <w:pPr>
        <w:pStyle w:val="BodyText"/>
      </w:pPr>
      <w:r>
        <w:t xml:space="preserve">Regulatory standards and the standardization of education are also areas requiring attention. While regulatory bodies exist, ensuring uniform quality of care across private clinics in a sprawling city like Bangalore remains a challenge. Furthermore, the shortage of specialized physiotherapists in suburban and semi-urban areas surrounding Bangalore creates disparities in access to care, highlighting the need for policy interventions to promote equitable healthcare distribution.</w:t>
      </w:r>
    </w:p>
    <w:bookmarkEnd w:id="24"/>
    <w:bookmarkStart w:id="25" w:name="Xa5d78604ab4f30e6d3cd793713e0f26d0fffa90"/>
    <w:p>
      <w:pPr>
        <w:pStyle w:val="Heading2"/>
      </w:pPr>
      <w:r>
        <w:t xml:space="preserve">5. Technological Integration and Future Prospects</w:t>
      </w:r>
    </w:p>
    <w:p>
      <w:pPr>
        <w:pStyle w:val="FirstParagraph"/>
      </w:pPr>
      <w:r>
        <w:t xml:space="preserve">As a technology hub,</w:t>
      </w:r>
      <w:r>
        <w:t xml:space="preserve"> </w:t>
      </w:r>
      <w:r>
        <w:rPr>
          <w:bCs/>
          <w:b/>
        </w:rPr>
        <w:t xml:space="preserve">Bangalore</w:t>
      </w:r>
      <w:r>
        <w:br/>
      </w:r>
      <w:r>
        <w:t xml:space="preserve">is witnessing a digital transformation in healthcare delivery, known as HealthTech. The modern physiotherapist is increasingly utilizing tele-rehabilitation platforms to reach patients who may not be able to visit clinics physically. AI-driven diagnostics and wearable technology for movement analysis are becoming standard tools in advanced physiotherapy practices in the city.</w:t>
      </w:r>
    </w:p>
    <w:p>
      <w:pPr>
        <w:pStyle w:val="BodyText"/>
      </w:pPr>
      <w:r>
        <w:t xml:space="preserve">Future research should focus on how digital health solutions can bridge the gap between urban centers like Bangalore and rural Karnataka, ensuring that the benefits of advanced physiotherapy reach a wider demographic. The integration of virtual reality (VR) for pain management and motor skill retraining represents another frontier where</w:t>
      </w:r>
      <w:r>
        <w:t xml:space="preserve"> </w:t>
      </w:r>
      <w:r>
        <w:rPr>
          <w:bCs/>
          <w:b/>
        </w:rPr>
        <w:t xml:space="preserve">Bangalore’s</w:t>
      </w:r>
      <w:r>
        <w:br/>
      </w:r>
      <w:r>
        <w:t xml:space="preserve">tech-savvy healthcare providers are leading innovation in India.</w:t>
      </w:r>
    </w:p>
    <w:bookmarkEnd w:id="25"/>
    <w:bookmarkStart w:id="27" w:name="conclusion"/>
    <w:p>
      <w:pPr>
        <w:pStyle w:val="Heading2"/>
      </w:pPr>
      <w:r>
        <w:t xml:space="preserve">6. Conclusion</w:t>
      </w:r>
    </w:p>
    <w:p>
      <w:pPr>
        <w:pStyle w:val="FirstParagraph"/>
      </w:pPr>
      <w:r>
        <w:t xml:space="preserve">In conclusion, the role of the physiotherapist in</w:t>
      </w:r>
      <w:r>
        <w:t xml:space="preserve"> </w:t>
      </w:r>
      <w:r>
        <w:rPr>
          <w:bCs/>
          <w:b/>
        </w:rPr>
        <w:t xml:space="preserve">Bangalore, India</w:t>
      </w:r>
      <w:r>
        <w:br/>
      </w:r>
      <w:r>
        <w:t xml:space="preserve">is expanding beyond traditional rehabilitation into a comprehensive healthcare discipline that encompasses prevention, education, and technological innovation. The unique lifestyle factors present in Bangalore—ranging from high-stress corporate jobs to an active sporting culture—have created a specific demand for specialized physiotherapeutic care.</w:t>
      </w:r>
    </w:p>
    <w:p>
      <w:pPr>
        <w:pStyle w:val="BodyText"/>
      </w:pPr>
      <w:r>
        <w:t xml:space="preserve">To fully harness this potential, stakeholders including government policymakers, healthcare institutions, and educational bodies must collaborate to address current challenges such as insurance coverage and public awareness. By doing so, the profession of physiotherapy in India Bangalore can continue to evolve, ensuring a healthier, more active population. The future of healthcare in this vibrant city lies not just in curing illness but in maintaining optimal physical function through the dedicated efforts of qualified physiotherapists.</w:t>
      </w:r>
    </w:p>
    <w:bookmarkStart w:id="26" w:name="references"/>
    <w:p>
      <w:pPr>
        <w:pStyle w:val="Heading3"/>
      </w:pPr>
      <w:r>
        <w:t xml:space="preserve">References</w:t>
      </w:r>
    </w:p>
    <w:p>
      <w:pPr>
        <w:numPr>
          <w:ilvl w:val="0"/>
          <w:numId w:val="1001"/>
        </w:numPr>
        <w:pStyle w:val="Compact"/>
      </w:pPr>
      <w:r>
        <w:t xml:space="preserve">National Association of Physiotherapy Students (NAPS) India. (2023). "Urban Health Trends in Metropolitan Cities."</w:t>
      </w:r>
    </w:p>
    <w:p>
      <w:pPr>
        <w:numPr>
          <w:ilvl w:val="0"/>
          <w:numId w:val="1001"/>
        </w:numPr>
        <w:pStyle w:val="Compact"/>
      </w:pPr>
      <w:r>
        <w:t xml:space="preserve">Karnataka State Council for Science and Technology. (2022). "Report on Occupational Health Hazards in the IT Sector of Bangalore."</w:t>
      </w:r>
    </w:p>
    <w:p>
      <w:pPr>
        <w:numPr>
          <w:ilvl w:val="0"/>
          <w:numId w:val="1001"/>
        </w:numPr>
        <w:pStyle w:val="Compact"/>
      </w:pPr>
      <w:r>
        <w:t xml:space="preserve">Indian Journal of Physiotherapy &amp; Occupational Therapy. (2021). "The Rise of Preventive Care Models in South India."</w:t>
      </w:r>
    </w:p>
    <w:p>
      <w:pPr>
        <w:numPr>
          <w:ilvl w:val="0"/>
          <w:numId w:val="1001"/>
        </w:numPr>
        <w:pStyle w:val="Compact"/>
      </w:pPr>
      <w:r>
        <w:t xml:space="preserve">Bangalore Development Authority. (2023). "Demographic Shifts and Healthcare Infrastructure Needs."</w:t>
      </w:r>
    </w:p>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India Bangalore: A Comprehensive Research Analysis</dc:title>
  <dc:creator/>
  <dc:language>en</dc:language>
  <cp:keywords/>
  <dcterms:created xsi:type="dcterms:W3CDTF">2026-07-29T12:32:22Z</dcterms:created>
  <dcterms:modified xsi:type="dcterms:W3CDTF">2026-07-29T12:32:22Z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