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Healthcare</w:t>
      </w:r>
      <w:r>
        <w:t xml:space="preserve"> </w:t>
      </w:r>
      <w:r>
        <w:t xml:space="preserve">Integration</w:t>
      </w:r>
      <w:r>
        <w:t xml:space="preserve"> </w:t>
      </w:r>
      <w:r>
        <w:t xml:space="preserve">and</w:t>
      </w:r>
      <w:r>
        <w:t xml:space="preserve"> </w:t>
      </w:r>
      <w:r>
        <w:t xml:space="preserve">Community</w:t>
      </w:r>
      <w:r>
        <w:t xml:space="preserve"> </w:t>
      </w:r>
      <w:r>
        <w:t xml:space="preserve">Wellness</w:t>
      </w:r>
    </w:p>
    <w:bookmarkStart w:id="27" w:name="Xa5d968ee6342a5f06e15914acf24f09fa6d6a9b"/>
    <w:p>
      <w:pPr>
        <w:pStyle w:val="Heading1"/>
      </w:pPr>
      <w:r>
        <w:t xml:space="preserve">The Evolving Role of the Physiotherapist in Kuwait City</w:t>
      </w:r>
      <w:r>
        <w:br/>
      </w:r>
      <w:r>
        <w:t xml:space="preserve">A Research Perspective on Healthcare Integration and Community Wellness</w:t>
      </w:r>
    </w:p>
    <w:p>
      <w:pPr>
        <w:pStyle w:val="FirstParagraph"/>
      </w:pPr>
      <w:r>
        <w:br/>
      </w:r>
    </w:p>
    <w:p>
      <w:pPr>
        <w:pStyle w:val="BodyText"/>
      </w:pPr>
      <w:r>
        <w:rPr>
          <w:bCs/>
          <w:b/>
        </w:rPr>
        <w:t xml:space="preserve">Abstract:</w:t>
      </w:r>
      <w:r>
        <w:t xml:space="preserve">This research paper examines the critical role of the physiotherapist within the healthcare system of Kuwait City. As a rapidly developing metropolis with a unique demographic profile, Kuwait presents specific challenges and opportunities for physical therapy services. This document analyzes current trends in musculoskeletal health, post-surgical rehabilitation needs, and preventive care initiatives driven by physiotherapists in the region.</w:t>
      </w:r>
    </w:p>
    <w:p>
      <w:pPr>
        <w:pStyle w:val="BodyText"/>
      </w:pPr>
      <w:r>
        <w:br/>
      </w:r>
    </w:p>
    <w:bookmarkStart w:id="20" w:name="introduction"/>
    <w:p>
      <w:pPr>
        <w:pStyle w:val="Heading2"/>
      </w:pPr>
      <w:r>
        <w:t xml:space="preserve">1. Introduction</w:t>
      </w:r>
    </w:p>
    <w:p>
      <w:pPr>
        <w:pStyle w:val="FirstParagraph"/>
      </w:pPr>
      <w:r>
        <w:t xml:space="preserve">The healthcare landscape of Kuwait City has undergone significant transformation over the past two decades. Central to this evolution is the expanding role of allied health professionals, most notably the physiotherapist. Historically viewed primarily as a rehabilitative resource for trauma victims, the scope of practice for a physiotherapist in Kuwait City has broadened considerably to encompass preventive care, chronic disease management, and geriatric support. This paper aims to explore these dynamics, highlighting how physical therapy services are adapting to meet the specific needs of the urban population in Kuwait City.</w:t>
      </w:r>
    </w:p>
    <w:p>
      <w:pPr>
        <w:pStyle w:val="BodyText"/>
      </w:pPr>
      <w:r>
        <w:t xml:space="preserve">Kuwait City serves as the administrative and economic hub of the nation. With a high concentration of government institutions, corporate offices, and residential complexes, sedentary lifestyles have become increasingly prevalent. Consequently, there is a rising demand for professional physiotherapist interventions to address conditions related to poor posture, obesity-related joint stress, and age-related mobility issues. Understanding the integration of these professionals into the Kuwaiti healthcare framework is essential for policymakers and medical practitioners alike.</w:t>
      </w:r>
    </w:p>
    <w:bookmarkEnd w:id="20"/>
    <w:bookmarkStart w:id="21" w:name="epidemiological-context-in-kuwait-city"/>
    <w:p>
      <w:pPr>
        <w:pStyle w:val="Heading2"/>
      </w:pPr>
      <w:r>
        <w:t xml:space="preserve">2. Epidemiological Context in Kuwait City</w:t>
      </w:r>
    </w:p>
    <w:p>
      <w:pPr>
        <w:pStyle w:val="FirstParagraph"/>
      </w:pPr>
      <w:r>
        <w:t xml:space="preserve">One of the primary drivers for increased physiotherapy demand in Kuwait City is the epidemiological shift toward non-communicable diseases (NCDs). Research indicates high prevalence rates of obesity, diabetes, and cardiovascular issues among residents of Kuwait City. These conditions often necessitate long-term management strategies where physical activity plays a crucial role. A physiotherapist is instrumental in designing safe, effective exercise programs that accommodate the specific health limitations of patients while encouraging active lifestyles.</w:t>
      </w:r>
    </w:p>
    <w:p>
      <w:pPr>
        <w:pStyle w:val="BodyText"/>
      </w:pPr>
      <w:r>
        <w:t xml:space="preserve">Furthermore, the demographic structure of Kuwait City includes a significant expatriate population alongside native citizens. This diversity brings varied genetic predispositions and lifestyle factors that influence musculoskeletal health. For instance, occupational hazards in construction and industrial sectors require specialized physiotherapist expertise in injury prevention and recovery. By tailoring rehabilitation protocols to these diverse groups, physiotherapists contribute significantly to the overall public health metrics of Kuwait City.</w:t>
      </w:r>
    </w:p>
    <w:bookmarkEnd w:id="21"/>
    <w:bookmarkStart w:id="22" w:name="X24ae063856cea78685073422df5d1a6ab78afe3"/>
    <w:p>
      <w:pPr>
        <w:pStyle w:val="Heading2"/>
      </w:pPr>
      <w:r>
        <w:t xml:space="preserve">3. Clinical Applications and Specializations</w:t>
      </w:r>
    </w:p>
    <w:p>
      <w:pPr>
        <w:pStyle w:val="FirstParagraph"/>
      </w:pPr>
      <w:r>
        <w:t xml:space="preserve">In modern clinical settings across Kuwait City, the physiotherapist is no longer limited to basic massage or passive modalities. Advanced specializations have emerged, including sports medicine, pediatric neurodevelopmental therapy, and geriatric rehabilitation. Sports clinics in Kuwait City frequently employ physiotherapists to manage injuries among both amateur and professional athletes. The high humidity levels in Kuwait City can also affect joint comfort and muscle recovery rates, requiring physiotherapists to adapt their treatment plans accordingly.</w:t>
      </w:r>
    </w:p>
    <w:p>
      <w:pPr>
        <w:pStyle w:val="BodyText"/>
      </w:pPr>
      <w:r>
        <w:t xml:space="preserve">Additionally, the aging population in Kuwait City has led to a surge in demand for geriatric physiotherapy. Conditions such as osteoarthritis, stroke recovery, and Parkinson’s disease require specialized care that a trained physiotherapist is uniquely qualified to provide. These professionals work closely with neurologists and orthopedic surgeons to ensure comprehensive patient care. The holistic approach adopted by the modern physiotherapist in Kuwait City emphasizes functional independence, allowing elderly patients to maintain their quality of life for as long as possible.</w:t>
      </w:r>
    </w:p>
    <w:bookmarkEnd w:id="22"/>
    <w:bookmarkStart w:id="23" w:name="Xb164cb02d3151b29ef3ddf6246ab8c6361c8d8d"/>
    <w:p>
      <w:pPr>
        <w:pStyle w:val="Heading2"/>
      </w:pPr>
      <w:r>
        <w:t xml:space="preserve">4. Educational Standards and Professional Development</w:t>
      </w:r>
    </w:p>
    <w:p>
      <w:pPr>
        <w:pStyle w:val="FirstParagraph"/>
      </w:pPr>
      <w:r>
        <w:t xml:space="preserve">The efficacy of a physiotherapist is directly linked to their educational background and continuous professional development. In Kuwait City, there has been a concerted effort by local universities and medical councils to raise the standards of physiotherapy education. Programs now emphasize evidence-based practice, ensuring that clinicians are up-to-date with the latest international research findings.</w:t>
      </w:r>
    </w:p>
    <w:p>
      <w:pPr>
        <w:pStyle w:val="BodyText"/>
      </w:pPr>
      <w:r>
        <w:t xml:space="preserve">Moreover, regulatory bodies in Kuwait City enforce strict licensing requirements for all practicing physiotherapists. This ensures that only qualified professionals deliver care, thereby enhancing patient safety and trust in the healthcare system. Continuing education workshops and seminars are regularly organized to keep physiotherapists informed about emerging technologies such as robotic-assisted therapy and tele-rehabilitation, which are gaining traction in the digital age.</w:t>
      </w:r>
    </w:p>
    <w:bookmarkEnd w:id="23"/>
    <w:bookmarkStart w:id="24" w:name="challenges-and-future-directions"/>
    <w:p>
      <w:pPr>
        <w:pStyle w:val="Heading2"/>
      </w:pPr>
      <w:r>
        <w:t xml:space="preserve">5. Challenges and Future Directions</w:t>
      </w:r>
    </w:p>
    <w:p>
      <w:pPr>
        <w:pStyle w:val="FirstParagraph"/>
      </w:pPr>
      <w:r>
        <w:t xml:space="preserve">Despite the advancements, several challenges remain for the physiotherapy sector in Kuwait City. One significant issue is public awareness regarding preventive care. Many residents still seek physiotherapist services only after severe injury or pain onset, rather than utilizing them for preventative maintenance. Educational campaigns led by health authorities and professional associations aim to shift this perception.</w:t>
      </w:r>
    </w:p>
    <w:p>
      <w:pPr>
        <w:pStyle w:val="BodyText"/>
      </w:pPr>
      <w:r>
        <w:t xml:space="preserve">Another challenge is the integration of physiotherapy into primary healthcare centers in Kuwait City. While tertiary hospitals often have well-established rehabilitation departments, community clinics may lack adequate resources or staffing for comprehensive physical therapy services. Expanding access to these services would significantly reduce the burden on hospital emergency rooms and improve long-term patient outcomes.</w:t>
      </w:r>
    </w:p>
    <w:bookmarkEnd w:id="24"/>
    <w:bookmarkStart w:id="25" w:name="conclusion"/>
    <w:p>
      <w:pPr>
        <w:pStyle w:val="Heading2"/>
      </w:pPr>
      <w:r>
        <w:t xml:space="preserve">6. Conclusion</w:t>
      </w:r>
    </w:p>
    <w:p>
      <w:pPr>
        <w:pStyle w:val="FirstParagraph"/>
      </w:pPr>
      <w:r>
        <w:t xml:space="preserve">In conclusion, the physiotherapist plays a pivotal role in shaping the healthcare future of Kuwait City. From managing chronic diseases linked to sedentary lifestyles to providing specialized care for an aging population, their contributions are indispensable. As Kuwait City continues to grow and modernize, it is imperative that stakeholders continue to support the professional development and integration of physiotherapists into all levels of healthcare delivery. By doing so, Kuwait City can ensure a healthier, more active population capable of thriving in an increasingly demanding urban environment.</w:t>
      </w:r>
    </w:p>
    <w:p>
      <w:pPr>
        <w:pStyle w:val="BodyText"/>
      </w:pPr>
      <w:r>
        <w:br/>
      </w:r>
    </w:p>
    <w:bookmarkEnd w:id="25"/>
    <w:bookmarkStart w:id="26" w:name="references"/>
    <w:p>
      <w:pPr>
        <w:pStyle w:val="Heading2"/>
      </w:pPr>
      <w:r>
        <w:t xml:space="preserve">References</w:t>
      </w:r>
    </w:p>
    <w:p>
      <w:pPr>
        <w:numPr>
          <w:ilvl w:val="0"/>
          <w:numId w:val="1001"/>
        </w:numPr>
        <w:pStyle w:val="Compact"/>
      </w:pPr>
      <w:r>
        <w:t xml:space="preserve">Kuwait Ministry of Health Statistical Reports on Non-Communicable Diseases.</w:t>
      </w:r>
    </w:p>
    <w:p>
      <w:pPr>
        <w:numPr>
          <w:ilvl w:val="0"/>
          <w:numId w:val="1001"/>
        </w:numPr>
        <w:pStyle w:val="Compact"/>
      </w:pPr>
      <w:r>
        <w:t xml:space="preserve">Journals of Physical Therapy Science regarding Gulf Region Epidemiology.</w:t>
      </w:r>
    </w:p>
    <w:p>
      <w:pPr>
        <w:numPr>
          <w:ilvl w:val="0"/>
          <w:numId w:val="1001"/>
        </w:numPr>
        <w:pStyle w:val="Compact"/>
      </w:pPr>
      <w:r>
        <w:t xml:space="preserve">Council for Licensed Physiotherapists in Kuwait Annual Proceedings.</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Kuwait City: A Research Perspective on Healthcare Integration and Community Wellness</dc:title>
  <dc:creator/>
  <dc:language>en</dc:language>
  <cp:keywords/>
  <dcterms:created xsi:type="dcterms:W3CDTF">2026-07-30T01:30:44Z</dcterms:created>
  <dcterms:modified xsi:type="dcterms:W3CDTF">2026-07-30T01:30:44Z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