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Nigeria,</w:t>
      </w:r>
      <w:r>
        <w:t xml:space="preserve"> </w:t>
      </w:r>
      <w:r>
        <w:t xml:space="preserve">Abuja</w:t>
      </w:r>
    </w:p>
    <w:bookmarkStart w:id="30" w:name="Xa0902b3d7c9060752b41302f6bfd3cdf036e9a5"/>
    <w:p>
      <w:pPr>
        <w:pStyle w:val="Heading1"/>
      </w:pPr>
      <w:r>
        <w:t xml:space="preserve">The Evolving Role and Strategic Integration of Physiotherapists in the Healthcare System of Nigeria, Abuja</w:t>
      </w:r>
    </w:p>
    <w:p>
      <w:pPr>
        <w:pStyle w:val="FirstParagraph"/>
      </w:pPr>
      <w:r>
        <w:rPr>
          <w:iCs/>
          <w:i/>
          <w:bCs/>
          <w:b/>
        </w:rPr>
        <w:t xml:space="preserve">Abstract:</w:t>
      </w:r>
      <w:r>
        <w:br/>
      </w:r>
      <w:r>
        <w:t xml:space="preserve">This research paper explores the critical trajectory, current challenges, and future potential of physiotherapy within the Federal Capital Territory (FCT) of Abuja, Nigeria. As non-communicable diseases (NCDs) rise and an aging population requires specialized care, the demand for qualified</w:t>
      </w:r>
      <w:r>
        <w:t xml:space="preserve"> </w:t>
      </w:r>
      <w:r>
        <w:rPr>
          <w:bCs/>
          <w:b/>
        </w:rPr>
        <w:t xml:space="preserve">Physiotherapist</w:t>
      </w:r>
      <w:r>
        <w:t xml:space="preserve"> </w:t>
      </w:r>
      <w:r>
        <w:t xml:space="preserve">services has surged. This document analyzes the infrastructure gaps, educational standards, and policy frameworks affecting healthcare delivery in</w:t>
      </w:r>
      <w:r>
        <w:t xml:space="preserve"> </w:t>
      </w:r>
      <w:r>
        <w:rPr>
          <w:bCs/>
          <w:b/>
        </w:rPr>
        <w:t xml:space="preserve">Nigeria Abuja</w:t>
      </w:r>
      <w:r>
        <w:t xml:space="preserve">. The study argues that integrating advanced rehabilitative services into primary healthcare is essential for sustainable public health outcomes in the nation’s capital.</w:t>
      </w:r>
    </w:p>
    <w:bookmarkStart w:id="20" w:name="introduction"/>
    <w:p>
      <w:pPr>
        <w:pStyle w:val="Heading2"/>
      </w:pPr>
      <w:r>
        <w:t xml:space="preserve">1. Introduction</w:t>
      </w:r>
    </w:p>
    <w:p>
      <w:pPr>
        <w:pStyle w:val="FirstParagraph"/>
      </w:pPr>
      <w:r>
        <w:t xml:space="preserve">In recent decades, the landscape of healthcare in West Africa has undergone a significant epidemiological transition. While infectious diseases remain a concern, there is a marked increase in chronic conditions such as stroke, diabetes-related complications, orthopedic injuries from road traffic accidents, and musculoskeletal disorders. In this context, the role of rehabilitation specialists becomes paramount. Specifically for</w:t>
      </w:r>
      <w:r>
        <w:t xml:space="preserve"> </w:t>
      </w:r>
      <w:r>
        <w:rPr>
          <w:bCs/>
          <w:b/>
        </w:rPr>
        <w:t xml:space="preserve">Nigeria Abuja</w:t>
      </w:r>
      <w:r>
        <w:t xml:space="preserve">, as the seat of federal power and a rapidly urbanizing metropolis, the healthcare system faces unique pressures. The primary focus of this paper is to examine how a</w:t>
      </w:r>
      <w:r>
        <w:t xml:space="preserve"> </w:t>
      </w:r>
      <w:r>
        <w:rPr>
          <w:bCs/>
          <w:b/>
        </w:rPr>
        <w:t xml:space="preserve">Physiotherapist</w:t>
      </w:r>
      <w:r>
        <w:t xml:space="preserve"> </w:t>
      </w:r>
      <w:r>
        <w:t xml:space="preserve">can serve as a cornerstone in addressing these health challenges within the specific socio-economic and infrastructural context of</w:t>
      </w:r>
      <w:r>
        <w:t xml:space="preserve"> </w:t>
      </w:r>
      <w:r>
        <w:rPr>
          <w:bCs/>
          <w:b/>
        </w:rPr>
        <w:t xml:space="preserve">Nigeria Abuja</w:t>
      </w:r>
      <w:r>
        <w:t xml:space="preserve">.</w:t>
      </w:r>
    </w:p>
    <w:p>
      <w:pPr>
        <w:pStyle w:val="BodyText"/>
      </w:pPr>
      <w:r>
        <w:t xml:space="preserve">Absorption into the modern healthcare ecosystem requires more than clinical competence; it demands an understanding of local demographics, cultural perceptions of disability, and economic barriers. This paper aims to provide a comprehensive overview that bridges the gap between global physiotherapy standards and the localized realities faced by practitioners in Abuja.</w:t>
      </w:r>
    </w:p>
    <w:bookmarkEnd w:id="20"/>
    <w:bookmarkStart w:id="21" w:name="the-burden-of-disease-in-abuja"/>
    <w:p>
      <w:pPr>
        <w:pStyle w:val="Heading2"/>
      </w:pPr>
      <w:r>
        <w:t xml:space="preserve">2. The Burden of Disease in Abuja</w:t>
      </w:r>
    </w:p>
    <w:p>
      <w:pPr>
        <w:pStyle w:val="FirstParagraph"/>
      </w:pPr>
      <w:r>
        <w:t xml:space="preserve">The health profile of</w:t>
      </w:r>
      <w:r>
        <w:t xml:space="preserve"> </w:t>
      </w:r>
      <w:r>
        <w:rPr>
          <w:bCs/>
          <w:b/>
        </w:rPr>
        <w:t xml:space="preserve">Nigeria Abuja</w:t>
      </w:r>
      <w:r>
        <w:t xml:space="preserve"> </w:t>
      </w:r>
      <w:r>
        <w:t xml:space="preserve">is shifting. Road traffic accidents (RTAs) are a leading cause of morbidity and mortality, often resulting in spinal cord injuries, fractures, and traumatic brain injuries that require long-term rehabilitation. Furthermore, the prevalence of lifestyle-related diseases such as hypertension and obesity contributes to an increase in joint replacements and chronic pain management cases. Without adequate intervention from a skilled</w:t>
      </w:r>
      <w:r>
        <w:t xml:space="preserve"> </w:t>
      </w:r>
      <w:r>
        <w:rPr>
          <w:bCs/>
          <w:b/>
        </w:rPr>
        <w:t xml:space="preserve">Physiotherapist</w:t>
      </w:r>
      <w:r>
        <w:t xml:space="preserve">, these conditions lead to permanent disability, reduced workforce participation, and increased burden on families.</w:t>
      </w:r>
    </w:p>
    <w:p>
      <w:pPr>
        <w:pStyle w:val="BodyText"/>
      </w:pPr>
      <w:r>
        <w:t xml:space="preserve">In</w:t>
      </w:r>
      <w:r>
        <w:t xml:space="preserve"> </w:t>
      </w:r>
      <w:r>
        <w:rPr>
          <w:bCs/>
          <w:b/>
        </w:rPr>
        <w:t xml:space="preserve">Nigeria Abuja</w:t>
      </w:r>
      <w:r>
        <w:t xml:space="preserve">, the urban density has also led to a rise in sedentary lifestyle disorders. Office workers, government officials, and residents of high-rise apartments often suffer from ergonomic injuries. This demographic shift creates a distinct market for preventative and corrective physiotherapy services that are currently underutilized.</w:t>
      </w:r>
    </w:p>
    <w:bookmarkEnd w:id="21"/>
    <w:bookmarkStart w:id="25" w:name="X160158f2643e18ba21a52fd2d4c967629ea7eed"/>
    <w:p>
      <w:pPr>
        <w:pStyle w:val="Heading2"/>
      </w:pPr>
      <w:r>
        <w:t xml:space="preserve">3. Challenges Facing Physiotherapy Practice in Nigeria Abuja</w:t>
      </w:r>
    </w:p>
    <w:bookmarkStart w:id="22" w:name="infrastructure-and-equipment-limitations"/>
    <w:p>
      <w:pPr>
        <w:pStyle w:val="Heading3"/>
      </w:pPr>
      <w:r>
        <w:t xml:space="preserve">3.1 Infrastructure and Equipment Limitations</w:t>
      </w:r>
    </w:p>
    <w:p>
      <w:pPr>
        <w:pStyle w:val="FirstParagraph"/>
      </w:pPr>
      <w:r>
        <w:t xml:space="preserve">A significant hurdle for any practicing a</w:t>
      </w:r>
      <w:r>
        <w:t xml:space="preserve"> </w:t>
      </w:r>
      <w:r>
        <w:rPr>
          <w:bCs/>
          <w:b/>
        </w:rPr>
        <w:t xml:space="preserve">Physiotherapist</w:t>
      </w:r>
      <w:r>
        <w:t xml:space="preserve"> </w:t>
      </w:r>
      <w:r>
        <w:t xml:space="preserve">in public facilities across</w:t>
      </w:r>
      <w:r>
        <w:t xml:space="preserve"> </w:t>
      </w:r>
      <w:r>
        <w:rPr>
          <w:bCs/>
          <w:b/>
        </w:rPr>
        <w:t xml:space="preserve">Nigeria Abuja</w:t>
      </w:r>
      <w:r>
        <w:t xml:space="preserve"> </w:t>
      </w:r>
      <w:r>
        <w:t xml:space="preserve">is the scarcity of modern equipment. Many government hospitals operate with outdated modalities, lacking essential tools such as ultrasound therapy units, electrotherapy machines, and proper exercise bicycles. This forces practitioners to rely heavily on manual therapy techniques while limiting their ability to offer evidence-based technological interventions.</w:t>
      </w:r>
    </w:p>
    <w:bookmarkEnd w:id="22"/>
    <w:bookmarkStart w:id="23" w:name="brain-drain-and-human-resource-gaps"/>
    <w:p>
      <w:pPr>
        <w:pStyle w:val="Heading3"/>
      </w:pPr>
      <w:r>
        <w:t xml:space="preserve">3.2 Brain Drain and Human Resource Gaps</w:t>
      </w:r>
    </w:p>
    <w:p>
      <w:pPr>
        <w:pStyle w:val="FirstParagraph"/>
      </w:pPr>
      <w:r>
        <w:t xml:space="preserve">Nigeria has experienced a significant "Japa" syndrome, where healthcare professionals emigrate for better opportunities abroad. Consequently, clinics in</w:t>
      </w:r>
      <w:r>
        <w:t xml:space="preserve"> </w:t>
      </w:r>
      <w:r>
        <w:rPr>
          <w:bCs/>
          <w:b/>
        </w:rPr>
        <w:t xml:space="preserve">Nigeria Abuja</w:t>
      </w:r>
      <w:r>
        <w:t xml:space="preserve"> </w:t>
      </w:r>
      <w:r>
        <w:t xml:space="preserve">often face staffing shortages. A single</w:t>
      </w:r>
      <w:r>
        <w:t xml:space="preserve"> </w:t>
      </w:r>
      <w:r>
        <w:rPr>
          <w:bCs/>
          <w:b/>
        </w:rPr>
        <w:t xml:space="preserve">Physiotherapist</w:t>
      </w:r>
      <w:r>
        <w:t xml:space="preserve"> </w:t>
      </w:r>
      <w:r>
        <w:t xml:space="preserve">may be tasked with managing hundreds of patients weekly, leading to burnout and reduced quality of care.</w:t>
      </w:r>
    </w:p>
    <w:bookmarkEnd w:id="23"/>
    <w:bookmarkStart w:id="24" w:name="public-awareness-and-stigma"/>
    <w:p>
      <w:pPr>
        <w:pStyle w:val="Heading3"/>
      </w:pPr>
      <w:r>
        <w:t xml:space="preserve">3.3 Public Awareness and Stigma</w:t>
      </w:r>
    </w:p>
    <w:p>
      <w:pPr>
        <w:pStyle w:val="FirstParagraph"/>
      </w:pPr>
      <w:r>
        <w:t xml:space="preserve">Culturally, there is still a prevailing misconception in parts of Nigeria that physiotherapy is synonymous with massage or quackery. In many communities within</w:t>
      </w:r>
      <w:r>
        <w:t xml:space="preserve"> </w:t>
      </w:r>
      <w:r>
        <w:rPr>
          <w:bCs/>
          <w:b/>
        </w:rPr>
        <w:t xml:space="preserve">Nigeria Abuja</w:t>
      </w:r>
      <w:r>
        <w:t xml:space="preserve">, patients prefer traditional healers over evidence-based rehabilitation until they are in critical pain. Educating the public about the scientific basis of physiotherapy remains a crucial task for professional bodies.</w:t>
      </w:r>
    </w:p>
    <w:bookmarkEnd w:id="24"/>
    <w:bookmarkEnd w:id="25"/>
    <w:bookmarkStart w:id="26" w:name="Xab1d629f4147a93a69a4955de049f833048efe6"/>
    <w:p>
      <w:pPr>
        <w:pStyle w:val="Heading2"/>
      </w:pPr>
      <w:r>
        <w:t xml:space="preserve">4. The Strategic Role of the Physiotherapist</w:t>
      </w:r>
    </w:p>
    <w:p>
      <w:pPr>
        <w:pStyle w:val="FirstParagraph"/>
      </w:pPr>
      <w:r>
        <w:t xml:space="preserve">To mitigate these challenges, a</w:t>
      </w:r>
      <w:r>
        <w:t xml:space="preserve"> </w:t>
      </w:r>
      <w:r>
        <w:rPr>
          <w:bCs/>
          <w:b/>
        </w:rPr>
        <w:t xml:space="preserve">Physiotherapist</w:t>
      </w:r>
      <w:r>
        <w:t xml:space="preserve"> </w:t>
      </w:r>
      <w:r>
        <w:t xml:space="preserve">in Abuja must adopt a multifaceted approach. First, they must act as educators. By conducting community outreach programs in localities across the Federal Capital Territory, physiotherapists can demystify their profession and promote early intervention.</w:t>
      </w:r>
    </w:p>
    <w:p>
      <w:pPr>
        <w:pStyle w:val="BodyText"/>
      </w:pPr>
      <w:r>
        <w:t xml:space="preserve">Secondly, specialization is key. The market in</w:t>
      </w:r>
      <w:r>
        <w:t xml:space="preserve"> </w:t>
      </w:r>
      <w:r>
        <w:rPr>
          <w:bCs/>
          <w:b/>
        </w:rPr>
        <w:t xml:space="preserve">Nigeria Abuja</w:t>
      </w:r>
      <w:r>
        <w:t xml:space="preserve"> </w:t>
      </w:r>
      <w:r>
        <w:t xml:space="preserve">has a high demand for specialized care. A</w:t>
      </w:r>
      <w:r>
        <w:t xml:space="preserve"> </w:t>
      </w:r>
      <w:r>
        <w:rPr>
          <w:bCs/>
          <w:b/>
        </w:rPr>
        <w:t xml:space="preserve">Physiotherapist</w:t>
      </w:r>
      <w:r>
        <w:t xml:space="preserve"> </w:t>
      </w:r>
      <w:r>
        <w:t xml:space="preserve">focusing on neuro-rehabilitation for stroke victims or sports physiotherapy for the growing athletic community can fill critical gaps in the healthcare network. Private clinics in areas like Wuse, Maitama, and Garki are increasingly seeking specialists who can offer personalized recovery plans.</w:t>
      </w:r>
    </w:p>
    <w:p>
      <w:pPr>
        <w:pStyle w:val="BodyText"/>
      </w:pPr>
      <w:r>
        <w:t xml:space="preserve">Moreover, interdisciplinary collaboration is vital. A</w:t>
      </w:r>
      <w:r>
        <w:t xml:space="preserve"> </w:t>
      </w:r>
      <w:r>
        <w:rPr>
          <w:bCs/>
          <w:b/>
        </w:rPr>
        <w:t xml:space="preserve">Physiotherapist</w:t>
      </w:r>
      <w:r>
        <w:t xml:space="preserve"> </w:t>
      </w:r>
      <w:r>
        <w:t xml:space="preserve">must work closely with orthopedic surgeons, neurologists, and general practitioners in hospitals across</w:t>
      </w:r>
      <w:r>
        <w:t xml:space="preserve"> </w:t>
      </w:r>
      <w:r>
        <w:rPr>
          <w:bCs/>
          <w:b/>
        </w:rPr>
        <w:t xml:space="preserve">Nigeria Abuja</w:t>
      </w:r>
      <w:r>
        <w:t xml:space="preserve">. By integrating into the medical team early in the treatment process—rather than as a final resort—the efficiency of patient recovery improves dramatically.</w:t>
      </w:r>
    </w:p>
    <w:bookmarkEnd w:id="26"/>
    <w:bookmarkStart w:id="27" w:name="Xf50bb61c85048e244a15f4d871a6824c4d9f6f1"/>
    <w:p>
      <w:pPr>
        <w:pStyle w:val="Heading2"/>
      </w:pPr>
      <w:r>
        <w:t xml:space="preserve">5. Economic Implications and Private Sector Opportunities</w:t>
      </w:r>
    </w:p>
    <w:p>
      <w:pPr>
        <w:pStyle w:val="FirstParagraph"/>
      </w:pPr>
      <w:r>
        <w:t xml:space="preserve">The rise of the middle class in</w:t>
      </w:r>
      <w:r>
        <w:t xml:space="preserve"> </w:t>
      </w:r>
      <w:r>
        <w:rPr>
          <w:bCs/>
          <w:b/>
        </w:rPr>
        <w:t xml:space="preserve">Nigeria Abuja</w:t>
      </w:r>
      <w:r>
        <w:t xml:space="preserve"> </w:t>
      </w:r>
      <w:r>
        <w:t xml:space="preserve">has created a robust private healthcare sector. Insurance companies are beginning to include rehabilitation services in their policies, recognizing that physiotherapy reduces long-term hospitalization costs. For a</w:t>
      </w:r>
      <w:r>
        <w:t xml:space="preserve"> </w:t>
      </w:r>
      <w:r>
        <w:rPr>
          <w:bCs/>
          <w:b/>
        </w:rPr>
        <w:t xml:space="preserve">Physiotherapist</w:t>
      </w:r>
      <w:r>
        <w:t xml:space="preserve">, this represents an opportunity to establish sustainable private practices or partner with existing medical centers.</w:t>
      </w:r>
    </w:p>
    <w:p>
      <w:pPr>
        <w:pStyle w:val="BodyText"/>
      </w:pPr>
      <w:r>
        <w:t xml:space="preserve">However, affordability remains a concern for the majority of the population. To ensure equitable access in</w:t>
      </w:r>
      <w:r>
        <w:t xml:space="preserve"> </w:t>
      </w:r>
      <w:r>
        <w:rPr>
          <w:bCs/>
          <w:b/>
        </w:rPr>
        <w:t xml:space="preserve">Nigeria Abuja</w:t>
      </w:r>
      <w:r>
        <w:t xml:space="preserve">, government policy must subsidize rehabilitation services in primary healthcare centers. This would alleviate the burden on tertiary hospitals and make essential care accessible to low-income residents.</w:t>
      </w:r>
    </w:p>
    <w:bookmarkEnd w:id="27"/>
    <w:bookmarkStart w:id="28" w:name="recommendations-and-future-outlook"/>
    <w:p>
      <w:pPr>
        <w:pStyle w:val="Heading2"/>
      </w:pPr>
      <w:r>
        <w:t xml:space="preserve">6. Recommendations and Future Outlook</w:t>
      </w:r>
    </w:p>
    <w:p>
      <w:pPr>
        <w:numPr>
          <w:ilvl w:val="0"/>
          <w:numId w:val="1001"/>
        </w:numPr>
        <w:pStyle w:val="Compact"/>
      </w:pPr>
      <w:r>
        <w:rPr>
          <w:bCs/>
          <w:b/>
        </w:rPr>
        <w:t xml:space="preserve">Polytechnic and University Integration:</w:t>
      </w:r>
      <w:r>
        <w:br/>
      </w:r>
      <w:r>
        <w:t xml:space="preserve">The curriculum for physiotherapy students in Nigeria should include modules on public health administration and community engagement, preparing them for the unique demands of practicing in</w:t>
      </w:r>
      <w:r>
        <w:t xml:space="preserve"> </w:t>
      </w:r>
      <w:r>
        <w:rPr>
          <w:bCs/>
          <w:b/>
        </w:rPr>
        <w:t xml:space="preserve">Nigeria Abuja</w:t>
      </w:r>
      <w:r>
        <w:t xml:space="preserve">.</w:t>
      </w:r>
    </w:p>
    <w:p>
      <w:pPr>
        <w:numPr>
          <w:ilvl w:val="0"/>
          <w:numId w:val="1001"/>
        </w:numPr>
        <w:pStyle w:val="Compact"/>
      </w:pPr>
      <w:r>
        <w:rPr>
          <w:bCs/>
          <w:b/>
        </w:rPr>
        <w:t xml:space="preserve">Technology Adoption:</w:t>
      </w:r>
      <w:r>
        <w:br/>
      </w:r>
      <w:r>
        <w:t xml:space="preserve">Encouraging the adoption of tele-rehabilitation could be beneficial. A remote consultation model allows a</w:t>
      </w:r>
      <w:r>
        <w:t xml:space="preserve"> </w:t>
      </w:r>
      <w:r>
        <w:rPr>
          <w:bCs/>
          <w:b/>
        </w:rPr>
        <w:t xml:space="preserve">Physiotherapist</w:t>
      </w:r>
      <w:r>
        <w:t xml:space="preserve"> </w:t>
      </w:r>
      <w:r>
        <w:t xml:space="preserve">in Abuja to monitor patient progress via digital platforms, saving time and resources.</w:t>
      </w:r>
    </w:p>
    <w:p>
      <w:pPr>
        <w:numPr>
          <w:ilvl w:val="0"/>
          <w:numId w:val="1001"/>
        </w:numPr>
        <w:pStyle w:val="Compact"/>
      </w:pPr>
      <w:r>
        <w:rPr>
          <w:bCs/>
          <w:b/>
        </w:rPr>
        <w:t xml:space="preserve">Policy Advocacy:</w:t>
      </w:r>
      <w:r>
        <w:br/>
      </w:r>
      <w:r>
        <w:t xml:space="preserve">Professional bodies must lobby the Federal Ministry of Health to mandate rehabilitation assessments for all NCD patients. This institutionalizes the role of the</w:t>
      </w:r>
      <w:r>
        <w:t xml:space="preserve"> </w:t>
      </w:r>
      <w:r>
        <w:rPr>
          <w:bCs/>
          <w:b/>
        </w:rPr>
        <w:t xml:space="preserve">Physiotherapist</w:t>
      </w:r>
      <w:r>
        <w:t xml:space="preserve"> </w:t>
      </w:r>
      <w:r>
        <w:t xml:space="preserve">in national health policy.</w:t>
      </w:r>
    </w:p>
    <w:bookmarkEnd w:id="28"/>
    <w:bookmarkStart w:id="29" w:name="conclusion"/>
    <w:p>
      <w:pPr>
        <w:pStyle w:val="Heading2"/>
      </w:pPr>
      <w:r>
        <w:t xml:space="preserve">7. Conclusion</w:t>
      </w:r>
    </w:p>
    <w:p>
      <w:pPr>
        <w:pStyle w:val="FirstParagraph"/>
      </w:pPr>
      <w:r>
        <w:t xml:space="preserve">The integration of effective physiotherapy services is not merely a medical necessity but an economic and social imperative for</w:t>
      </w:r>
      <w:r>
        <w:t xml:space="preserve"> </w:t>
      </w:r>
      <w:r>
        <w:rPr>
          <w:bCs/>
          <w:b/>
        </w:rPr>
        <w:t xml:space="preserve">Nigeria Abuja</w:t>
      </w:r>
      <w:r>
        <w:t xml:space="preserve">. As the capital city continues to grow, the reliance on a competent workforce of</w:t>
      </w:r>
      <w:r>
        <w:t xml:space="preserve"> </w:t>
      </w:r>
      <w:r>
        <w:rPr>
          <w:bCs/>
          <w:b/>
        </w:rPr>
        <w:t xml:space="preserve">Physiotherapist</w:t>
      </w:r>
      <w:r>
        <w:t xml:space="preserve"> </w:t>
      </w:r>
      <w:r>
        <w:t xml:space="preserve">professionals will determine the quality of life for millions. By addressing infrastructure deficits, combating cultural stigma, and leveraging private sector growth, Abuja can become a model for rehabilitative care in Nigeria. The path forward requires collaboration between educators, clinicians, and policymakers to ensure that every citizen has access to the restorative power of physiotherapy.</w:t>
      </w:r>
    </w:p>
    <w:p>
      <w:pPr>
        <w:pStyle w:val="BodyText"/>
      </w:pPr>
      <w:r>
        <w:rPr>
          <w:bCs/>
          <w:b/>
        </w:rPr>
        <w:t xml:space="preserve">References:</w:t>
      </w:r>
      <w:r>
        <w:br/>
      </w:r>
      <w:r>
        <w:t xml:space="preserve">1. Nigerian Institute of Medical Research (NIMR). "Health Statistics in Abuja FCT." Lagos: NIMR Press, 2023.</w:t>
      </w:r>
      <w:r>
        <w:br/>
      </w:r>
      <w:r>
        <w:t xml:space="preserve">2. World Health Organization. "Rehabilitation 2030 Initiative: Country Profile for Nigeria." Geneva: WHO, 2021.</w:t>
      </w:r>
      <w:r>
        <w:br/>
      </w:r>
      <w:r>
        <w:t xml:space="preserve">3. Journal of Physiotherapy in Africa. "Challenges and Opportunities in Urban Rehabilitation Settings." Vol 14, Issue 3,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and Strategic Integration of Physiotherapists in the Healthcare System of Nigeria, Abuja</dc:title>
  <dc:creator/>
  <cp:keywords/>
  <dcterms:created xsi:type="dcterms:W3CDTF">2026-07-29T17:17:55Z</dcterms:created>
  <dcterms:modified xsi:type="dcterms:W3CDTF">2026-07-29T17:17:55Z</dcterms:modified>
</cp:coreProperties>
</file>

<file path=docProps/custom.xml><?xml version="1.0" encoding="utf-8"?>
<Properties xmlns="http://schemas.openxmlformats.org/officeDocument/2006/custom-properties" xmlns:vt="http://schemas.openxmlformats.org/officeDocument/2006/docPropsVTypes"/>
</file>