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Contemporary</w:t>
      </w:r>
      <w:r>
        <w:t xml:space="preserve"> </w:t>
      </w:r>
      <w:r>
        <w:t xml:space="preserve">Healthcare</w:t>
      </w:r>
      <w:r>
        <w:t xml:space="preserve"> </w:t>
      </w:r>
      <w:r>
        <w:t xml:space="preserve">Landscape</w:t>
      </w:r>
      <w:r>
        <w:t xml:space="preserve"> </w:t>
      </w:r>
      <w:r>
        <w:t xml:space="preserve">of</w:t>
      </w:r>
      <w:r>
        <w:t xml:space="preserve"> </w:t>
      </w:r>
      <w:r>
        <w:t xml:space="preserve">Russia,</w:t>
      </w:r>
      <w:r>
        <w:t xml:space="preserve"> </w:t>
      </w:r>
      <w:r>
        <w:t xml:space="preserve">Moscow</w:t>
      </w:r>
    </w:p>
    <w:bookmarkStart w:id="21" w:name="X4f4467cf32f7fbff11a8628ea69b7f657cedca1"/>
    <w:p>
      <w:pPr>
        <w:pStyle w:val="Heading1"/>
      </w:pPr>
      <w:r>
        <w:t xml:space="preserve">The Role and Evolution of the Physiotherapist in the Contemporary Healthcare Landscape of Russia, Moscow</w:t>
      </w:r>
    </w:p>
    <w:p>
      <w:pPr>
        <w:pStyle w:val="FirstParagraph"/>
      </w:pPr>
      <w:r>
        <w:rPr>
          <w:bCs/>
          <w:b/>
        </w:rPr>
        <w:t xml:space="preserve">Date:</w:t>
      </w:r>
      <w:r>
        <w:t xml:space="preserve"> </w:t>
      </w:r>
      <w:r>
        <w:t xml:space="preserve">October 26, 2023</w:t>
      </w:r>
      <w:r>
        <w:br/>
      </w:r>
      <w:r>
        <w:rPr>
          <w:bCs/>
          <w:b/>
        </w:rPr>
        <w:t xml:space="preserve">Publisher:</w:t>
      </w:r>
      <w:r>
        <w:t xml:space="preserve"> </w:t>
      </w:r>
      <w:r>
        <w:t xml:space="preserve">Independent Health Research Institute</w:t>
      </w:r>
      <w:r>
        <w:br/>
      </w:r>
      <w:r>
        <w:rPr>
          <w:bCs/>
          <w:b/>
        </w:rPr>
        <w:t xml:space="preserve">Keywords:</w:t>
      </w:r>
      <w:r>
        <w:t xml:space="preserve"> Physiotherapist, Russia Moscow, Rehabilitation Policy Public Health Medical Education</w:t>
      </w:r>
    </w:p>
    <w:p>
      <w:r>
        <w:pict>
          <v:rect style="width:0;height:1.5pt" o:hralign="center" o:hrstd="t" o:hr="t"/>
        </w:pict>
      </w:r>
    </w:p>
    <w:bookmarkStart w:id="20" w:name="title"/>
    <w:p>
      <w:pPr>
        <w:pStyle w:val="Heading2"/>
      </w:pPr>
      <w:r>
        <w:t xml:space="preserve">Title</w:t>
      </w:r>
    </w:p>
    <w:p>
      <w:pPr>
        <w:pStyle w:val="FirstParagraph"/>
      </w:pPr>
      <w:r>
        <w:t xml:space="preserve">The Role and Evolution of the Physiotherapist in the Contemporary Healthcare Landscape of Russia, Moscow</w:t>
      </w:r>
    </w:p>
    <w:bookmarkEnd w:id="20"/>
    <w:p>
      <w:pPr>
        <w:pStyle w:val="BodyText"/>
      </w:pPr>
      <w:r>
        <w:rPr>
          <w:bCs/>
          <w:b/>
        </w:rPr>
        <w:t xml:space="preserve">Abstract</w:t>
      </w:r>
      <w:r>
        <w:br/>
      </w:r>
      <w:r>
        <w:t xml:space="preserve">This research paper examines the critical role, historical evolution, and contemporary challenges of the physiotherapist within the unique healthcare ecosystem of Russia specifically focusing on Moscow. As a major metropolitan hub with distinct demographic and epidemiological characteristics Moscow serves as a microcosm for understanding broader trends in Russian healthcare reform. The study analyzes regulatory frameworks educational standards patient expectations and socioeconomic factors influencing physiotherapy practice. It concludes that while significant progress has been made toward integrating evidence-based practice the sector faces ongoing hurdles related public awareness professional recognition and resource allocation.</w:t>
      </w:r>
    </w:p>
    <w:p>
      <w:pPr>
        <w:pStyle w:val="BodyText"/>
      </w:pPr>
      <w:r>
        <w:rPr>
          <w:bCs/>
          <w:b/>
        </w:rPr>
        <w:t xml:space="preserve">Introduction</w:t>
      </w:r>
      <w:r>
        <w:br/>
      </w:r>
      <w:r>
        <w:t xml:space="preserve">In recent decades the global landscape of healthcare has shifted from a purely curative model to one emphasizing rehabilitation prevention and quality of life. Within this paradigm physiotherapists have emerged as indispensable professionals capable of addressing complex musculoskeletal neurological and cardiovascular conditions. However the specific implementation and perception of this profession vary significantly across different cultural and economic contexts. This paper focuses on Russia Moscow a city that represents both the historical weight of Soviet medical traditions and the dynamic pressures of modernization in a post-Soviet economy Understanding how physiotherapy functions in this high-stakes urban environment provides valuable insights for healthcare policymakers practitioners and international observers alike.</w:t>
      </w:r>
    </w:p>
    <w:p>
      <w:pPr>
        <w:pStyle w:val="BodyText"/>
      </w:pPr>
      <w:r>
        <w:rPr>
          <w:bCs/>
          <w:b/>
        </w:rPr>
        <w:t xml:space="preserve">Historical Context and Regulatory Framework</w:t>
      </w:r>
      <w:r>
        <w:br/>
      </w:r>
      <w:r>
        <w:t xml:space="preserve">To understand current practices it is essential to look at the historical roots of physiotherapy in Russia. During the Soviet era physical culture and rehabilitation were heavily state-sponsored largely due military needs ideological emphasis on physical fitness and high birth rates leading to a strong foundational network of sanatoriums and rehabilitation centers. However these systems often relied heavily on mechanotherapy (electro-magnetic ultrasound devices) rather than active exercise therapy which is central to modern Western physiotherapy models.</w:t>
      </w:r>
    </w:p>
    <w:p>
      <w:pPr>
        <w:pStyle w:val="BodyText"/>
      </w:pPr>
      <w:r>
        <w:t xml:space="preserve">Following the dissolution of the Soviet Union the healthcare system faced severe funding cuts and disorganization. The role of the</w:t>
      </w:r>
      <w:r>
        <w:t xml:space="preserve"> </w:t>
      </w:r>
      <w:r>
        <w:rPr>
          <w:bCs/>
          <w:b/>
        </w:rPr>
        <w:t xml:space="preserve">Physiotherapist</w:t>
      </w:r>
      <w:r>
        <w:t xml:space="preserve"> </w:t>
      </w:r>
      <w:r>
        <w:t xml:space="preserve">was somewhat marginalized with medical doctors often assuming responsibilities that should have been delegated to specialized rehabilitation therapists. In recent years however Russia has initiated comprehensive healthcare reforms aimed at improving outpatient care and reducing hospital bed occupancy rates in major cities like Moscow.</w:t>
      </w:r>
    </w:p>
    <w:p>
      <w:pPr>
        <w:pStyle w:val="BodyText"/>
      </w:pPr>
      <w:r>
        <w:t xml:space="preserve">In Moscow specifically regulations governing the profession have become more stringent. The Ministry of Health of the Russian Federation has worked to align national standards with international best practices including those set by the World Health Organization (WHO) and the International Confederation of Physiotherapy (WCPT). This has led to updated educational requirements mandatory continuing education and clearer definitions of scope-of-practice for physiotherapists operating in both public clinics and private facilities.</w:t>
      </w:r>
    </w:p>
    <w:p>
      <w:pPr>
        <w:pStyle w:val="BodyText"/>
      </w:pPr>
      <w:r>
        <w:rPr>
          <w:bCs/>
          <w:b/>
        </w:rPr>
        <w:t xml:space="preserve">The Moscow Context: Demographics and Demand</w:t>
      </w:r>
      <w:r>
        <w:br/>
      </w:r>
      <w:r>
        <w:t xml:space="preserve">Moscow presents a unique case study due its status as the capital city with an estimated population exceeding thirteen million residents. The demographic profile is characterized by an aging population suffering from chronic degenerative diseases alongside a younger professional workforce experiencing high levels of occupational stress sedentary lifestyle injuries and sports-related traumas.</w:t>
      </w:r>
    </w:p>
    <w:p>
      <w:pPr>
        <w:pStyle w:val="BodyText"/>
      </w:pPr>
      <w:r>
        <w:t xml:space="preserve">This dual demand creates a complex market for</w:t>
      </w:r>
      <w:r>
        <w:t xml:space="preserve"> </w:t>
      </w:r>
      <w:r>
        <w:rPr>
          <w:bCs/>
          <w:b/>
        </w:rPr>
        <w:t xml:space="preserve">Physiotherapist</w:t>
      </w:r>
      <w:r>
        <w:t xml:space="preserve"> </w:t>
      </w:r>
      <w:r>
        <w:t xml:space="preserve">services. In the public sector clinics in Moscow are often overcrowded leading to short consultation times and limited availability of comprehensive rehabilitation programs. Consequently many residents turn to the private sector where they can access more personalized care longer appointments and advanced therapeutic technologies.</w:t>
      </w:r>
    </w:p>
    <w:p>
      <w:pPr>
        <w:pStyle w:val="BodyText"/>
      </w:pPr>
      <w:r>
        <w:t xml:space="preserve">The rise of a middle class in Moscow has also driven demand for preventive health services. Physiotherapy is increasingly viewed not just as a remedial treatment but as a component of wellness management corporate health programs and elite sports training facilities located throughout the city. This shift reflects broader global trends where proactive care is valued over reactive intervention.</w:t>
      </w:r>
    </w:p>
    <w:p>
      <w:pPr>
        <w:pStyle w:val="BodyText"/>
      </w:pPr>
      <w:r>
        <w:rPr>
          <w:bCs/>
          <w:b/>
        </w:rPr>
        <w:t xml:space="preserve">Educational Standards and Professional Competency</w:t>
      </w:r>
      <w:r>
        <w:br/>
      </w:r>
      <w:r>
        <w:t xml:space="preserve">The quality of care delivered by a</w:t>
      </w:r>
      <w:r>
        <w:t xml:space="preserve"> </w:t>
      </w:r>
      <w:r>
        <w:rPr>
          <w:bCs/>
          <w:b/>
        </w:rPr>
        <w:t xml:space="preserve">Physiotherapist</w:t>
      </w:r>
      <w:r>
        <w:t xml:space="preserve"> </w:t>
      </w:r>
      <w:r>
        <w:t xml:space="preserve">in Moscow is heavily dependent on their educational background. Historically training was conducted through specialized medical colleges resulting in shorter vocational qualifications. However current reforms mandate higher education degrees for entry into the profession.</w:t>
      </w:r>
    </w:p>
    <w:p>
      <w:pPr>
        <w:pStyle w:val="BodyText"/>
      </w:pPr>
      <w:r>
        <w:t xml:space="preserve">Universities such as the First Moscow State Medical University named after I.M. Sechenov and Pirogov Russian National Research Medical University have upgraded their physical therapy curricula to include greater emphasis on manual therapy evidence-based practice clinical reasoning and interdisciplinary collaboration. Despite these improvements disparities remain between graduates from top-tier institutions in Moscow versus those from regional universities a phenomenon known as "Moscow-centric" resource concentration.</w:t>
      </w:r>
    </w:p>
    <w:p>
      <w:pPr>
        <w:pStyle w:val="BodyText"/>
      </w:pPr>
      <w:r>
        <w:t xml:space="preserve">Furthermore specialization is becoming more common. Physiotherapists in Moscow are increasingly distinguishing themselves through certifications in areas such as neuro-rehabilitation pediatric therapy sports medicine and pain management. This specialization allows them to compete effectively in the private market where patients often seek experts for specific conditions rather than general practitioners.</w:t>
      </w:r>
    </w:p>
    <w:p>
      <w:pPr>
        <w:pStyle w:val="BodyText"/>
      </w:pPr>
      <w:r>
        <w:rPr>
          <w:bCs/>
          <w:b/>
        </w:rPr>
        <w:t xml:space="preserve">Challenges and Barriers to Integration</w:t>
      </w:r>
      <w:r>
        <w:br/>
      </w:r>
      <w:r>
        <w:t xml:space="preserve">Despite progress several challenges persist for physiotherapy in Moscow. Firstly there remains a gap in public awareness regarding what a</w:t>
      </w:r>
      <w:r>
        <w:t xml:space="preserve"> </w:t>
      </w:r>
      <w:r>
        <w:rPr>
          <w:bCs/>
          <w:b/>
        </w:rPr>
        <w:t xml:space="preserve">Physiotherapist</w:t>
      </w:r>
      <w:r>
        <w:t xml:space="preserve"> </w:t>
      </w:r>
      <w:r>
        <w:t xml:space="preserve">can offer. Many patients still believe that rehabilitation is solely about passive treatments like massages or electrical stimulation rather than active patient engagement through exercise and education.</w:t>
      </w:r>
    </w:p>
    <w:p>
      <w:pPr>
        <w:pStyle w:val="BodyText"/>
      </w:pPr>
      <w:r>
        <w:t xml:space="preserve">Secondly reimbursement issues hinder access. While some services are covered by the compulsory health insurance system (CHI) coverage is often limited in scope and duration whereas private insurance schemes which provide broader access to high-quality physiotherapy remain affordable only for a segment of the population. This creates inequity in healthcare outcomes based on socioeconomic status.</w:t>
      </w:r>
    </w:p>
    <w:p>
      <w:pPr>
        <w:pStyle w:val="BodyText"/>
      </w:pPr>
      <w:r>
        <w:t xml:space="preserve">Additionally interprofessional dynamics can be challenging. In some traditional medical settings there is resistance from physicians who may view physiotherapists as subordinate rather than collaborative partners. Breaking down these hierarchical barriers requires sustained effort in education and policy advocacy to establish physiotherapy as an autonomous evidence-based health profession.</w:t>
      </w:r>
    </w:p>
    <w:p>
      <w:pPr>
        <w:pStyle w:val="BodyText"/>
      </w:pPr>
      <w:r>
        <w:rPr>
          <w:bCs/>
          <w:b/>
        </w:rPr>
        <w:t xml:space="preserve">Future Directions and Conclusion</w:t>
      </w:r>
      <w:r>
        <w:br/>
      </w:r>
      <w:r>
        <w:t xml:space="preserve">The future of</w:t>
      </w:r>
      <w:r>
        <w:t xml:space="preserve"> </w:t>
      </w:r>
      <w:r>
        <w:rPr>
          <w:bCs/>
          <w:b/>
        </w:rPr>
        <w:t xml:space="preserve">Physiotherapist</w:t>
      </w:r>
      <w:r>
        <w:t xml:space="preserve"> </w:t>
      </w:r>
      <w:r>
        <w:t xml:space="preserve">practice in Moscow looks promising yet contingent upon continued reform. Digital health technologies tele-rehabilitation platforms and AI-driven diagnostic tools are beginning to enter the Moscow healthcare market offering new ways for physiotherapists to reach patients remotely or enhance traditional therapies.</w:t>
      </w:r>
    </w:p>
    <w:p>
      <w:pPr>
        <w:pStyle w:val="BodyText"/>
      </w:pPr>
      <w:r>
        <w:t xml:space="preserve">Moreover international partnerships and exchanges are helping Russian professionals stay updated with global innovations. As Moscow continues to position itself as a global city it must also ensure its healthcare systems meet international standards of efficiency equity and quality.</w:t>
      </w:r>
    </w:p>
    <w:p>
      <w:pPr>
        <w:pStyle w:val="BodyText"/>
      </w:pPr>
      <w:r>
        <w:t xml:space="preserve">In conclusion the</w:t>
      </w:r>
      <w:r>
        <w:t xml:space="preserve"> </w:t>
      </w:r>
      <w:r>
        <w:rPr>
          <w:bCs/>
          <w:b/>
        </w:rPr>
        <w:t xml:space="preserve">Physiotherapist</w:t>
      </w:r>
      <w:r>
        <w:t xml:space="preserve"> </w:t>
      </w:r>
      <w:r>
        <w:t xml:space="preserve">plays a vital role in the healthcare system of</w:t>
      </w:r>
      <w:r>
        <w:t xml:space="preserve"> </w:t>
      </w:r>
      <w:r>
        <w:rPr>
          <w:bCs/>
          <w:b/>
        </w:rPr>
        <w:t xml:space="preserve">Russia Moscow</w:t>
      </w:r>
      <w:r>
        <w:t xml:space="preserve">. From addressing the needs of an aging population to supporting elite athletes and office workers alike these professionals contribute significantly to public health and individual well-being. While historical legacies regulatory gaps and economic disparities pose challenges ongoing educational upgrades policy support and increased public awareness are paving the way for a more robust integrated rehabilitation sector. As Moscow evolves so too does its approach to physiotherapy marking a significant step toward holistic modern healthcare.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the Contemporary Healthcare Landscape of Russia, Moscow</dc:title>
  <dc:creator/>
  <dc:language>en</dc:language>
  <cp:keywords/>
  <dcterms:created xsi:type="dcterms:W3CDTF">2026-07-29T17:16:02Z</dcterms:created>
  <dcterms:modified xsi:type="dcterms:W3CDTF">2026-07-29T17:16:02Z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