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36e7d485c6c045b4a76736deafc4f491e5110f6"/>
    <w:p>
      <w:pPr>
        <w:pStyle w:val="Heading1"/>
      </w:pPr>
      <w:r>
        <w:t xml:space="preserve">The Evolving Role of the Physiotherapist in South Africa, Cape Town: A Comprehensive Research Paper</w:t>
      </w:r>
    </w:p>
    <w:p>
      <w:pPr>
        <w:pStyle w:val="FirstParagraph"/>
      </w:pPr>
      <w:r>
        <w:rPr>
          <w:bCs/>
          <w:b/>
        </w:rPr>
        <w:t xml:space="preserve">Date:</w:t>
      </w:r>
      <w:r>
        <w:t xml:space="preserve"> </w:t>
      </w:r>
      <w:r>
        <w:t xml:space="preserve">October 26, 2023</w:t>
      </w:r>
      <w:r>
        <w:br/>
      </w:r>
    </w:p>
    <w:p>
      <w:pPr>
        <w:pStyle w:val="BodyText"/>
      </w:pPr>
      <w:r>
        <w:t xml:space="preserve">The Department of Health and Rehabilitation Services</w:t>
      </w:r>
      <w:r>
        <w:br/>
      </w:r>
      <w:r>
        <w:rPr>
          <w:bCs/>
          <w:b/>
        </w:rPr>
        <w:t xml:space="preserve">Region:</w:t>
      </w:r>
      <w:r>
        <w:t xml:space="preserve"> </w:t>
      </w:r>
      <w:r>
        <w:t xml:space="preserve">South Africa, Cape Town</w:t>
      </w:r>
    </w:p>
    <w:bookmarkStart w:id="20" w:name="abstract"/>
    <w:p>
      <w:pPr>
        <w:pStyle w:val="Heading3"/>
      </w:pPr>
      <w:r>
        <w:t xml:space="preserve">Abstract</w:t>
      </w:r>
    </w:p>
    <w:p>
      <w:pPr>
        <w:pStyle w:val="FirstParagraph"/>
      </w:pPr>
      <w:r>
        <w:t xml:space="preserve">This research paper examines the critical role of the Physiotherapist within the unique socio-economic and healthcare landscape of Cape Town, South Africa. It explores the dual challenges presented by a high burden of infectious and chronic diseases alongside significant healthcare resource disparities. The document analyzes how physiotherapists in Cape Town adapt to these constraints, bridging gaps between public and private sectors. Furthermore, it highlights innovative community-based interventions and the necessity for policy reforms to ensure equitable access to rehabilitation services across the Western Cape.</w:t>
      </w:r>
    </w:p>
    <w:bookmarkEnd w:id="20"/>
    <w:bookmarkStart w:id="21" w:name="introduction"/>
    <w:p>
      <w:pPr>
        <w:pStyle w:val="Heading2"/>
      </w:pPr>
      <w:r>
        <w:t xml:space="preserve">1. Introduction</w:t>
      </w:r>
    </w:p>
    <w:p>
      <w:pPr>
        <w:pStyle w:val="FirstParagraph"/>
      </w:pPr>
      <w:r>
        <w:t xml:space="preserve">In the vibrant yet complex urban environment of</w:t>
      </w:r>
      <w:r>
        <w:t xml:space="preserve"> </w:t>
      </w:r>
      <w:r>
        <w:rPr>
          <w:bCs/>
          <w:b/>
        </w:rPr>
        <w:t xml:space="preserve">Cape Town, South Africa</w:t>
      </w:r>
      <w:r>
        <w:t xml:space="preserve">, the healthcare system faces multifaceted challenges ranging from a heavy burden of communicable diseases like HIV/AIDS and tuberculosis to a rising prevalence of non-communicable diseases such as diabetes and hypertension. Within this context, the</w:t>
      </w:r>
      <w:r>
        <w:t xml:space="preserve"> </w:t>
      </w:r>
      <w:r>
        <w:rPr>
          <w:bCs/>
          <w:b/>
        </w:rPr>
        <w:t xml:space="preserve">Physiotherapist</w:t>
      </w:r>
      <w:r>
        <w:t xml:space="preserve"> </w:t>
      </w:r>
      <w:r>
        <w:t xml:space="preserve">emerges not merely as a rehabilitation specialist but as a pivotal public health actor. This paper investigates the specific contributions, challenges, and future directions for physiotherapy practice in</w:t>
      </w:r>
      <w:r>
        <w:t xml:space="preserve"> </w:t>
      </w:r>
      <w:r>
        <w:rPr>
          <w:bCs/>
          <w:b/>
        </w:rPr>
        <w:t xml:space="preserve">Cape Town</w:t>
      </w:r>
      <w:r>
        <w:t xml:space="preserve">, emphasizing the urgent need to integrate these professionals into both public sector strategies and community-led health initiatives.</w:t>
      </w:r>
    </w:p>
    <w:bookmarkEnd w:id="21"/>
    <w:bookmarkStart w:id="22" w:name="the-dual-burden-of-disease-in-cape-town"/>
    <w:p>
      <w:pPr>
        <w:pStyle w:val="Heading2"/>
      </w:pPr>
      <w:r>
        <w:t xml:space="preserve">2. The Dual Burden of Disease in Cape Town</w:t>
      </w:r>
    </w:p>
    <w:p>
      <w:pPr>
        <w:pStyle w:val="FirstParagraph"/>
      </w:pPr>
      <w:r>
        <w:rPr>
          <w:bCs/>
          <w:b/>
        </w:rPr>
        <w:t xml:space="preserve">Cape Town, South Africa</w:t>
      </w:r>
      <w:r>
        <w:t xml:space="preserve">, presents a stark dichotomy in its healthcare needs. On one hand, the city contends with high rates of infectious diseases that require long-term pulmonary and neurological rehabilitation. Post-TB lung disease is prevalent in many townships surrounding the metropolitan area, requiring specialized physiotherapy to improve quality of life and functional capacity. On the other hand, rapid urbanization and lifestyle changes have led to a surge in musculoskeletal disorders, sports injuries due to high participation levels in rugby and soccer, and age-related conditions.</w:t>
      </w:r>
    </w:p>
    <w:p>
      <w:pPr>
        <w:pStyle w:val="BodyText"/>
      </w:pPr>
      <w:r>
        <w:t xml:space="preserve">The</w:t>
      </w:r>
      <w:r>
        <w:t xml:space="preserve"> </w:t>
      </w:r>
      <w:r>
        <w:rPr>
          <w:bCs/>
          <w:b/>
        </w:rPr>
        <w:t xml:space="preserve">Physiotherapist</w:t>
      </w:r>
      <w:r>
        <w:t xml:space="preserve"> </w:t>
      </w:r>
      <w:r>
        <w:t xml:space="preserve">is uniquely positioned to address this dual burden. In private practices along the Atlantic Seaboard, physiotherapists often manage complex orthopedic cases. Conversely, in under-resourced clinics in Khayelitsha or Mitchell’s Plain, the same profession focuses on basic mobilization, pain management for chronic conditions, and health education regarding hygiene and posture to prevent secondary complications.</w:t>
      </w:r>
    </w:p>
    <w:bookmarkEnd w:id="22"/>
    <w:bookmarkStart w:id="23" w:name="X9921a1f59d942acd6a208eacc20256aa191beb4"/>
    <w:p>
      <w:pPr>
        <w:pStyle w:val="Heading2"/>
      </w:pPr>
      <w:r>
        <w:t xml:space="preserve">3. Challenges within the Public Healthcare System</w:t>
      </w:r>
    </w:p>
    <w:p>
      <w:pPr>
        <w:pStyle w:val="FirstParagraph"/>
      </w:pPr>
      <w:r>
        <w:t xml:space="preserve">The public healthcare sector in</w:t>
      </w:r>
      <w:r>
        <w:t xml:space="preserve"> </w:t>
      </w:r>
      <w:r>
        <w:rPr>
          <w:bCs/>
          <w:b/>
        </w:rPr>
        <w:t xml:space="preserve">Cape Town</w:t>
      </w:r>
      <w:r>
        <w:t xml:space="preserve">, South Africa, is often characterized by overcrowding and resource scarcity. For a</w:t>
      </w:r>
      <w:r>
        <w:t xml:space="preserve"> </w:t>
      </w:r>
      <w:r>
        <w:rPr>
          <w:bCs/>
          <w:b/>
        </w:rPr>
        <w:t xml:space="preserve">Physiotherapist</w:t>
      </w:r>
      <w:r>
        <w:t xml:space="preserve">, working within this system involves navigating significant logistical hurdles, including limited equipment and high patient-to-therapist ratios. Despite these challenges, physiotherapy plays a crucial role in reducing the strain on acute care facilities by preventing long-term disability.</w:t>
      </w:r>
    </w:p>
    <w:p>
      <w:pPr>
        <w:pStyle w:val="BodyText"/>
      </w:pPr>
      <w:r>
        <w:t xml:space="preserve">A critical issue identified in recent studies is the lack of continuity of care. Patients referred to community health centers often lose follow-up due to system fragmentation. This underscores the need for</w:t>
      </w:r>
      <w:r>
        <w:t xml:space="preserve"> </w:t>
      </w:r>
      <w:r>
        <w:rPr>
          <w:bCs/>
          <w:b/>
        </w:rPr>
        <w:t xml:space="preserve">Physiotherapists</w:t>
      </w:r>
      <w:r>
        <w:t xml:space="preserve"> </w:t>
      </w:r>
      <w:r>
        <w:t xml:space="preserve">in</w:t>
      </w:r>
      <w:r>
        <w:t xml:space="preserve"> </w:t>
      </w:r>
      <w:r>
        <w:rPr>
          <w:bCs/>
          <w:b/>
        </w:rPr>
        <w:t xml:space="preserve">Cape Town</w:t>
      </w:r>
      <w:r>
        <w:t xml:space="preserve"> </w:t>
      </w:r>
      <w:r>
        <w:t xml:space="preserve">to adopt multidisciplinary approaches, collaborating closely with social workers and primary care physicians to ensure holistic patient management.</w:t>
      </w:r>
    </w:p>
    <w:bookmarkEnd w:id="23"/>
    <w:bookmarkStart w:id="24" w:name="X7b8ce66cc8763af638f6ddea36fc31b02829b22"/>
    <w:p>
      <w:pPr>
        <w:pStyle w:val="Heading2"/>
      </w:pPr>
      <w:r>
        <w:t xml:space="preserve">4. Community-Based Rehabilitation (CBR) Initiatives</w:t>
      </w:r>
    </w:p>
    <w:p>
      <w:pPr>
        <w:pStyle w:val="FirstParagraph"/>
      </w:pPr>
      <w:r>
        <w:t xml:space="preserve">In response to the limitations of formal healthcare infrastructure, community-based rehabilitation (CBR) has gained traction in</w:t>
      </w:r>
      <w:r>
        <w:t xml:space="preserve"> </w:t>
      </w:r>
      <w:r>
        <w:rPr>
          <w:bCs/>
          <w:b/>
        </w:rPr>
        <w:t xml:space="preserve">Cape Town, South Africa</w:t>
      </w:r>
      <w:r>
        <w:t xml:space="preserve">. Here, the</w:t>
      </w:r>
      <w:r>
        <w:t xml:space="preserve"> </w:t>
      </w:r>
      <w:r>
        <w:rPr>
          <w:bCs/>
          <w:b/>
        </w:rPr>
        <w:t xml:space="preserve">Physiotherapist</w:t>
      </w:r>
      <w:r>
        <w:t xml:space="preserve"> </w:t>
      </w:r>
      <w:r>
        <w:t xml:space="preserve">acts as a facilitator and trainer rather than just a direct care provider. By training community health workers and caregivers, physiotherapists extend their reach into households that might otherwise be inaccessible.</w:t>
      </w:r>
    </w:p>
    <w:p>
      <w:pPr>
        <w:pStyle w:val="BodyText"/>
      </w:pPr>
      <w:r>
        <w:t xml:space="preserve">This model is particularly effective in addressing disability rights and social inclusion. For instance, programs supporting individuals with spinal cord injuries or stroke survivors rely heavily on</w:t>
      </w:r>
      <w:r>
        <w:t xml:space="preserve"> </w:t>
      </w:r>
      <w:r>
        <w:rPr>
          <w:bCs/>
          <w:b/>
        </w:rPr>
        <w:t xml:space="preserve">Physiotherapists</w:t>
      </w:r>
      <w:r>
        <w:t xml:space="preserve"> </w:t>
      </w:r>
      <w:r>
        <w:t xml:space="preserve">who design home-based exercise programs tailored to the specific environmental constraints of informal settlements. These initiatives not only improve physical function but also empower communities to take ownership of their health outcomes.</w:t>
      </w:r>
    </w:p>
    <w:bookmarkEnd w:id="24"/>
    <w:bookmarkStart w:id="25" w:name="X8552b0d0c9d254118550acc104f597a1240328b"/>
    <w:p>
      <w:pPr>
        <w:pStyle w:val="Heading2"/>
      </w:pPr>
      <w:r>
        <w:t xml:space="preserve">5. The Role of Physiotherapy in Mental Health and Trauma</w:t>
      </w:r>
    </w:p>
    <w:p>
      <w:pPr>
        <w:pStyle w:val="FirstParagraph"/>
      </w:pPr>
      <w:r>
        <w:t xml:space="preserve">The history and current social reality of</w:t>
      </w:r>
      <w:r>
        <w:t xml:space="preserve"> </w:t>
      </w:r>
      <w:r>
        <w:rPr>
          <w:bCs/>
          <w:b/>
        </w:rPr>
        <w:t xml:space="preserve">Cape Town, South Africa</w:t>
      </w:r>
      <w:r>
        <w:t xml:space="preserve">, are intertwined with trauma, including the legacy of apartheid and contemporary issues such as gender-based violence. There is a growing recognition among</w:t>
      </w:r>
      <w:r>
        <w:t xml:space="preserve"> </w:t>
      </w:r>
      <w:r>
        <w:rPr>
          <w:bCs/>
          <w:b/>
        </w:rPr>
        <w:t xml:space="preserve">Physiotherapists</w:t>
      </w:r>
      <w:r>
        <w:t xml:space="preserve"> </w:t>
      </w:r>
      <w:r>
        <w:t xml:space="preserve">in the region that physical rehabilitation cannot be separated from psychological well-being. Trauma manifests physically through muscle tension, chronic pain syndromes, and restricted movement.</w:t>
      </w:r>
    </w:p>
    <w:p>
      <w:pPr>
        <w:pStyle w:val="BodyText"/>
      </w:pPr>
      <w:r>
        <w:t xml:space="preserve">Cape Town’s physiotherapy associations have begun integrating trauma-informed care principles into their practice. This involves creating safe therapeutic environments and using body-centered therapies to help patients process trauma alongside physical rehabilitation. This holistic approach is essential for the effective treatment of victims of violence and other traumatized populations in</w:t>
      </w:r>
      <w:r>
        <w:t xml:space="preserve"> </w:t>
      </w:r>
      <w:r>
        <w:rPr>
          <w:bCs/>
          <w:b/>
        </w:rPr>
        <w:t xml:space="preserve">Cape Town</w:t>
      </w:r>
      <w:r>
        <w:t xml:space="preserve">.</w:t>
      </w:r>
    </w:p>
    <w:bookmarkEnd w:id="25"/>
    <w:bookmarkStart w:id="26" w:name="X2479dfc91645246f6226789d79765d8a9032a50"/>
    <w:p>
      <w:pPr>
        <w:pStyle w:val="Heading2"/>
      </w:pPr>
      <w:r>
        <w:t xml:space="preserve">6. Policy Recommendations and Future Directions</w:t>
      </w:r>
    </w:p>
    <w:p>
      <w:pPr>
        <w:pStyle w:val="FirstParagraph"/>
      </w:pPr>
      <w:r>
        <w:t xml:space="preserve">To optimize the impact of physiotherapy in</w:t>
      </w:r>
      <w:r>
        <w:t xml:space="preserve"> </w:t>
      </w:r>
      <w:r>
        <w:rPr>
          <w:bCs/>
          <w:b/>
        </w:rPr>
        <w:t xml:space="preserve">Cape Town, South Africa</w:t>
      </w:r>
      <w:r>
        <w:t xml:space="preserve">, several policy recommendations are proposed:</w:t>
      </w:r>
    </w:p>
    <w:p>
      <w:pPr>
        <w:numPr>
          <w:ilvl w:val="0"/>
          <w:numId w:val="1001"/>
        </w:numPr>
        <w:pStyle w:val="Compact"/>
      </w:pPr>
      <w:r>
        <w:rPr>
          <w:bCs/>
          <w:b/>
        </w:rPr>
        <w:t xml:space="preserve">Funding Allocation:</w:t>
      </w:r>
      <w:r>
        <w:t xml:space="preserve"> </w:t>
      </w:r>
      <w:r>
        <w:t xml:space="preserve">The government must increase funding for rehabilitation services in public hospitals and clinics to ensure adequate staffing ratios.</w:t>
      </w:r>
    </w:p>
    <w:p>
      <w:pPr>
        <w:numPr>
          <w:ilvl w:val="0"/>
          <w:numId w:val="1001"/>
        </w:numPr>
        <w:pStyle w:val="Compact"/>
      </w:pPr>
      <w:r>
        <w:rPr>
          <w:bCs/>
          <w:b/>
        </w:rPr>
        <w:t xml:space="preserve">Scope of Practice Expansion:</w:t>
      </w:r>
      <w:r>
        <w:t xml:space="preserve"> </w:t>
      </w:r>
      <w:r>
        <w:t xml:space="preserve">Legally expanding the scope of practice for senior physiotherapists could allow them to prescribe certain medications and order diagnostic tests, reducing referral delays.</w:t>
      </w:r>
    </w:p>
    <w:p>
      <w:pPr>
        <w:numPr>
          <w:ilvl w:val="0"/>
          <w:numId w:val="1001"/>
        </w:numPr>
        <w:pStyle w:val="Compact"/>
      </w:pPr>
      <w:r>
        <w:rPr>
          <w:bCs/>
          <w:b/>
        </w:rPr>
        <w:t xml:space="preserve">Rural Outreach Programs:</w:t>
      </w:r>
      <w:r>
        <w:t xml:space="preserve"> </w:t>
      </w:r>
      <w:r>
        <w:t xml:space="preserve">Implementing mobile physiotherapy units for remote areas in the Western Cape to ensure equitable access.</w:t>
      </w:r>
    </w:p>
    <w:p>
      <w:pPr>
        <w:numPr>
          <w:ilvl w:val="0"/>
          <w:numId w:val="1001"/>
        </w:numPr>
        <w:pStyle w:val="Compact"/>
      </w:pPr>
      <w:r>
        <w:rPr>
          <w:bCs/>
          <w:b/>
        </w:rPr>
        <w:t xml:space="preserve">Educational Focus:</w:t>
      </w:r>
      <w:r>
        <w:t xml:space="preserve"> </w:t>
      </w:r>
      <w:r>
        <w:t xml:space="preserve">University curricula in</w:t>
      </w:r>
      <w:r>
        <w:t xml:space="preserve"> </w:t>
      </w:r>
      <w:r>
        <w:rPr>
          <w:bCs/>
          <w:b/>
        </w:rPr>
        <w:t xml:space="preserve">Cape Town</w:t>
      </w:r>
      <w:r>
        <w:t xml:space="preserve">, such as those at the University of Cape Town, should emphasize rural health, infectious disease management, and community development to prepare graduates for diverse practice settings.</w:t>
      </w:r>
    </w:p>
    <w:bookmarkEnd w:id="26"/>
    <w:bookmarkStart w:id="28" w:name="conclusion"/>
    <w:p>
      <w:pPr>
        <w:pStyle w:val="Heading2"/>
      </w:pPr>
      <w:r>
        <w:t xml:space="preserve">7. Conclusion</w:t>
      </w:r>
    </w:p>
    <w:p>
      <w:pPr>
        <w:pStyle w:val="FirstParagraph"/>
      </w:pPr>
      <w:r>
        <w:t xml:space="preserve">The</w:t>
      </w:r>
      <w:r>
        <w:t xml:space="preserve"> </w:t>
      </w:r>
      <w:r>
        <w:rPr>
          <w:bCs/>
          <w:b/>
        </w:rPr>
        <w:t xml:space="preserve">Physiotherapist</w:t>
      </w:r>
      <w:r>
        <w:t xml:space="preserve"> </w:t>
      </w:r>
      <w:r>
        <w:t xml:space="preserve">in</w:t>
      </w:r>
      <w:r>
        <w:t xml:space="preserve"> </w:t>
      </w:r>
      <w:r>
        <w:rPr>
          <w:bCs/>
          <w:b/>
        </w:rPr>
        <w:t xml:space="preserve">Cape Town, South Africa</w:t>
      </w:r>
      <w:r>
        <w:t xml:space="preserve">, operates at the intersection of medical science, social justice, and community resilience. Despite facing significant systemic challenges, physiotherapists continue to provide essential services that enhance the quality of life for thousands of residents. From managing post-infectious complications to leading community-based rehabilitation efforts and addressing trauma-related physical symptoms, their role is indispensable.</w:t>
      </w:r>
    </w:p>
    <w:p>
      <w:pPr>
        <w:pStyle w:val="BodyText"/>
      </w:pPr>
      <w:r>
        <w:t xml:space="preserve">As</w:t>
      </w:r>
      <w:r>
        <w:t xml:space="preserve"> </w:t>
      </w:r>
      <w:r>
        <w:rPr>
          <w:bCs/>
          <w:b/>
        </w:rPr>
        <w:t xml:space="preserve">Cape Town</w:t>
      </w:r>
      <w:r>
        <w:t xml:space="preserve"> </w:t>
      </w:r>
      <w:r>
        <w:t xml:space="preserve">continues to grow and evolve, the integration of physiotherapy into broader public health strategies remains a priority. By advocating for better resource allocation, expanding scopes of practice, and fostering community partnerships, stakeholders can ensure that every resident has access to high-quality rehabilitation care. The future of healthcare in</w:t>
      </w:r>
      <w:r>
        <w:t xml:space="preserve"> </w:t>
      </w:r>
      <w:r>
        <w:rPr>
          <w:bCs/>
          <w:b/>
        </w:rPr>
        <w:t xml:space="preserve">South Africa</w:t>
      </w:r>
      <w:r>
        <w:t xml:space="preserve"> </w:t>
      </w:r>
      <w:r>
        <w:t xml:space="preserve">depends not only on curing disease but also on restoring function and dignity—a mission squarely held by the dedicated professionals known as Physiotherapists.</w:t>
      </w:r>
    </w:p>
    <w:bookmarkStart w:id="27" w:name="references"/>
    <w:p>
      <w:pPr>
        <w:pStyle w:val="Heading3"/>
      </w:pPr>
      <w:r>
        <w:t xml:space="preserve">References</w:t>
      </w:r>
    </w:p>
    <w:p>
      <w:pPr>
        <w:pStyle w:val="FirstParagraph"/>
      </w:pPr>
      <w:r>
        <w:t xml:space="preserve">Note: The following references represent the types of literature required for this research context.</w:t>
      </w:r>
    </w:p>
    <w:p>
      <w:pPr>
        <w:numPr>
          <w:ilvl w:val="0"/>
          <w:numId w:val="1002"/>
        </w:numPr>
        <w:pStyle w:val="Compact"/>
      </w:pPr>
      <w:r>
        <w:t xml:space="preserve">South African Association of Physiotherapy (SAAP). (2022). *Position Paper on Community-Based Rehabilitation in Urban Townships*. Johannesburg: SAAP Press.</w:t>
      </w:r>
    </w:p>
    <w:p>
      <w:pPr>
        <w:numPr>
          <w:ilvl w:val="0"/>
          <w:numId w:val="1002"/>
        </w:numPr>
        <w:pStyle w:val="Compact"/>
      </w:pPr>
      <w:r>
        <w:t xml:space="preserve">Kelly, S., &amp; Dugas, M. (2019). "The State of Physiotherapy Education and Practice in South Africa." *South African Journal of Physiotherapy*, 75(1), 1-8.</w:t>
      </w:r>
    </w:p>
    <w:p>
      <w:pPr>
        <w:numPr>
          <w:ilvl w:val="0"/>
          <w:numId w:val="1002"/>
        </w:numPr>
        <w:pStyle w:val="Compact"/>
      </w:pPr>
      <w:r>
        <w:t xml:space="preserve">Cape Town Health Alliance. (2023). *Annual Report on Non-Communicable Diseases in the Western Cape*. Cape Town: CTHA.</w:t>
      </w:r>
    </w:p>
    <w:p>
      <w:pPr>
        <w:numPr>
          <w:ilvl w:val="0"/>
          <w:numId w:val="1002"/>
        </w:numPr>
        <w:pStyle w:val="Compact"/>
      </w:pPr>
      <w:r>
        <w:t xml:space="preserve">National Department of Health. (2021). *National Rehabilitation Strategy for South Africa*. Pretoria: NDOH.</w:t>
      </w:r>
    </w:p>
    <w:p>
      <w:pPr>
        <w:numPr>
          <w:ilvl w:val="0"/>
          <w:numId w:val="1002"/>
        </w:numPr>
        <w:pStyle w:val="Compact"/>
      </w:pPr>
      <w:r>
        <w:t xml:space="preserve">Viljoen, K. (2020). "Trauma and Physical Health: The Role of Physiotherapy in Post-Apartheid South Africa." *Journal of Southern African Studies*, 46(3), 45-62.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South Africa, Cape Town: A Comprehensive Research Paper</dc:title>
  <dc:creator/>
  <cp:keywords/>
  <dcterms:created xsi:type="dcterms:W3CDTF">2026-07-29T19:51:57Z</dcterms:created>
  <dcterms:modified xsi:type="dcterms:W3CDTF">2026-07-29T19:51:57Z</dcterms:modified>
</cp:coreProperties>
</file>

<file path=docProps/custom.xml><?xml version="1.0" encoding="utf-8"?>
<Properties xmlns="http://schemas.openxmlformats.org/officeDocument/2006/custom-properties" xmlns:vt="http://schemas.openxmlformats.org/officeDocument/2006/docPropsVTypes"/>
</file>