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583cd69f81a843842dd0a5765c5e902ecd01c68"/>
    <w:p>
      <w:pPr>
        <w:pStyle w:val="Heading1"/>
      </w:pPr>
      <w:r>
        <w:t xml:space="preserve">The Evolving Role of the Physiotherapist in Spain Barcelona</w:t>
      </w:r>
      <w:r>
        <w:br/>
      </w:r>
      <w:r>
        <w:t xml:space="preserve">A Comprehensive Research Analysis</w:t>
      </w:r>
    </w:p>
    <w:p>
      <w:pPr>
        <w:pStyle w:val="FirstParagraph"/>
      </w:pPr>
      <w:r>
        <w:rPr>
          <w:iCs/>
          <w:i/>
          <w:bCs/>
          <w:b/>
        </w:rPr>
        <w:t xml:space="preserve">Abstract:</w:t>
      </w:r>
      <w:r>
        <w:br/>
      </w:r>
      <w:r>
        <w:br/>
      </w:r>
      <w:r>
        <w:t xml:space="preserve">This research paper examines the multifaceted role, professional trajectory, and socio-economic impact of the physiotherapist within the specific healthcare ecosystem of Spain Barcelona. As a global hub for tourism, sports excellence, and an aging population demographic in Spain Barcelona presents unique challenges and opportunities for physical therapy services. This study analyzes legislative frameworks post-EU harmonization in Spain Barcelona, clinical specializations prevalent in Catalonia's capital, and the integration of digital health technologies into practice. The findings suggest that physiotherapists in this region are transitioning from adjunctive care providers to essential primary healthcare agents.</w:t>
      </w:r>
    </w:p>
    <w:bookmarkStart w:id="20" w:name="introduction"/>
    <w:p>
      <w:pPr>
        <w:pStyle w:val="Heading2"/>
      </w:pPr>
      <w:r>
        <w:t xml:space="preserve">1. Introduction</w:t>
      </w:r>
    </w:p>
    <w:p>
      <w:pPr>
        <w:pStyle w:val="FirstParagraph"/>
      </w:pPr>
      <w:r>
        <w:t xml:space="preserve">In the contemporary landscape of modern medicine, the scope of practice for allied health professionals has undergone a radical transformation. Nowhere is this more evident than in</w:t>
      </w:r>
      <w:r>
        <w:t xml:space="preserve"> </w:t>
      </w:r>
      <w:r>
        <w:rPr>
          <w:bCs/>
          <w:b/>
        </w:rPr>
        <w:t xml:space="preserve">Spain Barcelona</w:t>
      </w:r>
      <w:r>
        <w:t xml:space="preserve">, a city that serves as both a medical tourism destination and the capital of Catalonia, one of Spain's most autonomous regions. The</w:t>
      </w:r>
      <w:r>
        <w:t xml:space="preserve"> </w:t>
      </w:r>
      <w:r>
        <w:rPr>
          <w:bCs/>
          <w:b/>
        </w:rPr>
        <w:t xml:space="preserve">physiotherapist</w:t>
      </w:r>
      <w:r>
        <w:t xml:space="preserve"> </w:t>
      </w:r>
      <w:r>
        <w:t xml:space="preserve">has emerged as a pivotal figure in maintaining public health, managing chronic conditions, and facilitating post-operative recovery.</w:t>
      </w:r>
    </w:p>
    <w:p>
      <w:pPr>
        <w:pStyle w:val="BodyText"/>
      </w:pPr>
      <w:r>
        <w:rPr>
          <w:bCs/>
          <w:b/>
        </w:rPr>
        <w:t xml:space="preserve">Spain Barcelona</w:t>
      </w:r>
      <w:r>
        <w:t xml:space="preserve">, with its distinct climate, active lifestyle culture among residents and tourists alike, and high concentration of sporting facilities, creates a unique environment for</w:t>
      </w:r>
      <w:r>
        <w:t xml:space="preserve"> </w:t>
      </w:r>
      <w:r>
        <w:rPr>
          <w:bCs/>
          <w:b/>
        </w:rPr>
        <w:t xml:space="preserve">physiotherapist</w:t>
      </w:r>
      <w:r>
        <w:t xml:space="preserve"> </w:t>
      </w:r>
      <w:r>
        <w:t xml:space="preserve">practice. This paper aims to dissect the professional dynamics of the</w:t>
      </w:r>
      <w:r>
        <w:t xml:space="preserve"> </w:t>
      </w:r>
      <w:r>
        <w:rPr>
          <w:bCs/>
          <w:b/>
        </w:rPr>
        <w:t xml:space="preserve">physiotherapist</w:t>
      </w:r>
      <w:r>
        <w:t xml:space="preserve"> </w:t>
      </w:r>
      <w:r>
        <w:t xml:space="preserve">working within this geographic and cultural context. By exploring educational standards, regulatory compliance in Spain Barcelona, clinical applications, and future trends, we establish a comprehensive understanding of why this profession is critical to the healthcare infrastructure of</w:t>
      </w:r>
      <w:r>
        <w:t xml:space="preserve"> </w:t>
      </w:r>
      <w:r>
        <w:rPr>
          <w:bCs/>
          <w:b/>
        </w:rPr>
        <w:t xml:space="preserve">Spain Barcelona</w:t>
      </w:r>
      <w:r>
        <w:t xml:space="preserve">.</w:t>
      </w:r>
    </w:p>
    <w:bookmarkEnd w:id="20"/>
    <w:bookmarkStart w:id="21" w:name="X47f64fe96ddf0a7a4fa094abc845be924798a8b"/>
    <w:p>
      <w:pPr>
        <w:pStyle w:val="Heading2"/>
      </w:pPr>
      <w:r>
        <w:t xml:space="preserve">2. Historical Context and Legislative Framework in Spain Barcelona</w:t>
      </w:r>
    </w:p>
    <w:p>
      <w:pPr>
        <w:pStyle w:val="FirstParagraph"/>
      </w:pPr>
      <w:r>
        <w:t xml:space="preserve">The professional status of the</w:t>
      </w:r>
      <w:r>
        <w:t xml:space="preserve"> </w:t>
      </w:r>
      <w:r>
        <w:rPr>
          <w:bCs/>
          <w:b/>
        </w:rPr>
        <w:t xml:space="preserve">physiotherapist</w:t>
      </w:r>
      <w:r>
        <w:t xml:space="preserve"> </w:t>
      </w:r>
      <w:r>
        <w:t xml:space="preserve">in Spain has evolved significantly over the last few decades, particularly following Spain's integration into the European Union. For practitioners operating specifically within</w:t>
      </w:r>
      <w:r>
        <w:t xml:space="preserve"> </w:t>
      </w:r>
      <w:r>
        <w:rPr>
          <w:bCs/>
          <w:b/>
        </w:rPr>
        <w:t xml:space="preserve">Spain Barcelona</w:t>
      </w:r>
      <w:r>
        <w:t xml:space="preserve">, it is imperative to understand both national laws and regional Catalan regulations.</w:t>
      </w:r>
    </w:p>
    <w:p>
      <w:pPr>
        <w:pStyle w:val="BodyText"/>
      </w:pPr>
      <w:r>
        <w:t xml:space="preserve">In 2002, the Spanish government established official university degrees in physiotherapy (Licenciatura en Fisioterapia), which were later standardized under the European Higher Education Area (EHEA) as a Bachelor’s degree. This harmonization was crucial for</w:t>
      </w:r>
      <w:r>
        <w:t xml:space="preserve"> </w:t>
      </w:r>
      <w:r>
        <w:rPr>
          <w:bCs/>
          <w:b/>
        </w:rPr>
        <w:t xml:space="preserve">Spain Barcelona</w:t>
      </w:r>
      <w:r>
        <w:t xml:space="preserve">, as it allowed for greater mobility of professionals within Europe and raised the standard of care locally. In</w:t>
      </w:r>
      <w:r>
        <w:t xml:space="preserve"> </w:t>
      </w:r>
      <w:r>
        <w:rPr>
          <w:bCs/>
          <w:b/>
        </w:rPr>
        <w:t xml:space="preserve">Spain Barcelona</w:t>
      </w:r>
      <w:r>
        <w:t xml:space="preserve">, universities such as the University of Barcelona and Pompeu Fabra University offer rigorous programs that emphasize evidence-based practice.</w:t>
      </w:r>
    </w:p>
    <w:p>
      <w:pPr>
        <w:pStyle w:val="BodyText"/>
      </w:pPr>
      <w:r>
        <w:t xml:space="preserve">Furthermore, regional legislation in Catalonia has granted physiotherapists increased autonomy. Unlike some other European countries where referral from a physician is strictly required for insurance coverage, in</w:t>
      </w:r>
      <w:r>
        <w:t xml:space="preserve"> </w:t>
      </w:r>
      <w:r>
        <w:rPr>
          <w:bCs/>
          <w:b/>
        </w:rPr>
        <w:t xml:space="preserve">Spain Barcelona</w:t>
      </w:r>
      <w:r>
        <w:t xml:space="preserve">, while referrals are common for public health system (SNS) access, private practice allows direct patient access. This autonomy empowers the</w:t>
      </w:r>
      <w:r>
        <w:t xml:space="preserve"> </w:t>
      </w:r>
      <w:r>
        <w:rPr>
          <w:bCs/>
          <w:b/>
        </w:rPr>
        <w:t xml:space="preserve">physiotherapist</w:t>
      </w:r>
      <w:r>
        <w:t xml:space="preserve"> </w:t>
      </w:r>
      <w:r>
        <w:t xml:space="preserve">to act as a primary care provider, reducing the burden on general practitioners in hospitals across</w:t>
      </w:r>
      <w:r>
        <w:t xml:space="preserve"> </w:t>
      </w:r>
      <w:r>
        <w:rPr>
          <w:bCs/>
          <w:b/>
        </w:rPr>
        <w:t xml:space="preserve">Spain Barcelona</w:t>
      </w:r>
      <w:r>
        <w:t xml:space="preserve">.</w:t>
      </w:r>
    </w:p>
    <w:bookmarkEnd w:id="21"/>
    <w:bookmarkStart w:id="25" w:name="Xc8c1c40d6b5b0a1f3f6272bc83c4d11af1582c5"/>
    <w:p>
      <w:pPr>
        <w:pStyle w:val="Heading2"/>
      </w:pPr>
      <w:r>
        <w:t xml:space="preserve">3. Clinical Specializations and Market Demand in Spain Barcelona</w:t>
      </w:r>
    </w:p>
    <w:p>
      <w:pPr>
        <w:pStyle w:val="FirstParagraph"/>
      </w:pPr>
      <w:r>
        <w:t xml:space="preserve">The demand for specialized services from the</w:t>
      </w:r>
      <w:r>
        <w:t xml:space="preserve"> </w:t>
      </w:r>
      <w:r>
        <w:rPr>
          <w:bCs/>
          <w:b/>
        </w:rPr>
        <w:t xml:space="preserve">physiotherapist</w:t>
      </w:r>
      <w:r>
        <w:t xml:space="preserve"> </w:t>
      </w:r>
      <w:r>
        <w:t xml:space="preserve">in</w:t>
      </w:r>
      <w:r>
        <w:t xml:space="preserve"> </w:t>
      </w:r>
      <w:r>
        <w:rPr>
          <w:bCs/>
          <w:b/>
        </w:rPr>
        <w:t xml:space="preserve">Spain Barcelona</w:t>
      </w:r>
      <w:r>
        <w:t xml:space="preserve"> </w:t>
      </w:r>
      <w:r>
        <w:rPr>
          <w:bCs/>
          <w:b/>
        </w:rPr>
        <w:t xml:space="preserve">is diverse due to the city's demographic and cultural characteristics.</w:t>
      </w:r>
    </w:p>
    <w:bookmarkStart w:id="22" w:name="sports-physiotherapy"/>
    <w:p>
      <w:pPr>
        <w:pStyle w:val="Heading3"/>
      </w:pPr>
      <w:r>
        <w:t xml:space="preserve">3.1 Sports Physiotherapy</w:t>
      </w:r>
    </w:p>
    <w:p>
      <w:pPr>
        <w:pStyle w:val="FirstParagraph"/>
      </w:pPr>
      <w:r>
        <w:rPr>
          <w:bCs/>
          <w:b/>
        </w:rPr>
        <w:t xml:space="preserve">Spain Barcelona</w:t>
      </w:r>
      <w:r>
        <w:t xml:space="preserve"> </w:t>
      </w:r>
      <w:r>
        <w:t xml:space="preserve">is home to FC Barcelona, one of the most famous football clubs in the world, as well numerous professional cycling, tennis, and basketball teams. Consequently there is a high demand for elite sports</w:t>
      </w:r>
      <w:r>
        <w:t xml:space="preserve"> </w:t>
      </w:r>
      <w:r>
        <w:rPr>
          <w:bCs/>
          <w:b/>
        </w:rPr>
        <w:t xml:space="preserve">physiotherapist</w:t>
      </w:r>
      <w:r>
        <w:t xml:space="preserve">s who can handle acute injuries and performance optimization. The presence of institutions like the Institut Municipal d'Esports de Barcelona (IMEB) further solidifies this niche, requiring</w:t>
      </w:r>
    </w:p>
    <w:p>
      <w:pPr>
        <w:pStyle w:val="BodyText"/>
      </w:pPr>
      <w:r>
        <w:t xml:space="preserve">physiotherapists to possess advanced knowledge in biomechanics and rehabilitation protocols tailored for athletes.</w:t>
      </w:r>
    </w:p>
    <w:bookmarkEnd w:id="22"/>
    <w:bookmarkStart w:id="23" w:name="geriatric-and-chronic-care"/>
    <w:p>
      <w:pPr>
        <w:pStyle w:val="Heading3"/>
      </w:pPr>
      <w:r>
        <w:t xml:space="preserve">3.2 Geriatric and Chronic Care</w:t>
      </w:r>
    </w:p>
    <w:p>
      <w:pPr>
        <w:pStyle w:val="FirstParagraph"/>
      </w:pPr>
      <w:r>
        <w:rPr>
          <w:bCs/>
          <w:b/>
        </w:rPr>
        <w:t xml:space="preserve">Spain Barcelona</w:t>
      </w:r>
      <w:r>
        <w:t xml:space="preserve">, like much of Western Europe, faces a demographic shift with an aging population. There is a growing need for</w:t>
      </w:r>
    </w:p>
    <w:p>
      <w:pPr>
        <w:pStyle w:val="BodyText"/>
      </w:pPr>
      <w:r>
        <w:t xml:space="preserve">physiotherapists specializing in geriatric care to manage conditions such as osteoarthritis, Parkinson’s disease, and post-stroke rehabilitation. Community health centers in</w:t>
      </w:r>
      <w:r>
        <w:t xml:space="preserve"> </w:t>
      </w:r>
      <w:r>
        <w:rPr>
          <w:bCs/>
          <w:b/>
        </w:rPr>
        <w:t xml:space="preserve">Spain Barcelona</w:t>
      </w:r>
      <w:r>
        <w:t xml:space="preserve"> </w:t>
      </w:r>
      <w:r>
        <w:t xml:space="preserve">have increasingly integrated home-care visits by</w:t>
      </w:r>
    </w:p>
    <w:p>
      <w:pPr>
        <w:pStyle w:val="BodyText"/>
      </w:pPr>
      <w:r>
        <w:t xml:space="preserve">physiotherapists to prevent falls and maintain independence among the elderly.</w:t>
      </w:r>
    </w:p>
    <w:bookmarkEnd w:id="23"/>
    <w:bookmarkStart w:id="24" w:name="womens-health-and-pelvic-floor-therapy"/>
    <w:p>
      <w:pPr>
        <w:pStyle w:val="Heading3"/>
      </w:pPr>
      <w:r>
        <w:t xml:space="preserve">3.3 Women’s Health and Pelvic Floor Therapy</w:t>
      </w:r>
    </w:p>
    <w:p>
      <w:pPr>
        <w:pStyle w:val="FirstParagraph"/>
      </w:pPr>
      <w:r>
        <w:t xml:space="preserve">In recent years, there has been a significant surge in awareness regarding women’s health within</w:t>
      </w:r>
      <w:r>
        <w:t xml:space="preserve"> </w:t>
      </w:r>
      <w:r>
        <w:rPr>
          <w:bCs/>
          <w:b/>
        </w:rPr>
        <w:t xml:space="preserve">Spain Barcelona</w:t>
      </w:r>
      <w:r>
        <w:t xml:space="preserve">. The</w:t>
      </w:r>
      <w:r>
        <w:t xml:space="preserve"> </w:t>
      </w:r>
      <w:r>
        <w:rPr>
          <w:bCs/>
          <w:b/>
        </w:rPr>
        <w:t xml:space="preserve">physiotherapist</w:t>
      </w:r>
      <w:r>
        <w:t xml:space="preserve">s specializing in pelvic floor rehabilitation are increasingly sought after for treating urinary incontinence, pregnancy-related pain, and post-partum recovery. This specialization represents a modern expansion of the role, moving beyond traditional musculoskeletal focus.</w:t>
      </w:r>
    </w:p>
    <w:bookmarkEnd w:id="24"/>
    <w:bookmarkEnd w:id="25"/>
    <w:bookmarkStart w:id="26" w:name="X4ab81a7305b8c0f5e124c19382d2f841cca5e1f"/>
    <w:p>
      <w:pPr>
        <w:pStyle w:val="Heading2"/>
      </w:pPr>
      <w:r>
        <w:t xml:space="preserve">4. Integration with Healthcare Systems and Multidisciplinary Teams</w:t>
      </w:r>
    </w:p>
    <w:p>
      <w:pPr>
        <w:pStyle w:val="FirstParagraph"/>
      </w:pPr>
      <w:r>
        <w:t xml:space="preserve">The efficacy of the</w:t>
      </w:r>
      <w:r>
        <w:t xml:space="preserve"> </w:t>
      </w:r>
      <w:r>
        <w:rPr>
          <w:bCs/>
          <w:b/>
        </w:rPr>
        <w:t xml:space="preserve">physiotherapist</w:t>
      </w:r>
      <w:r>
        <w:t xml:space="preserve"> </w:t>
      </w:r>
      <w:r>
        <w:t xml:space="preserve">is often magnified when integrated into multidisciplinary teams. In</w:t>
      </w:r>
      <w:r>
        <w:t xml:space="preserve"> </w:t>
      </w:r>
      <w:r>
        <w:rPr>
          <w:bCs/>
          <w:b/>
        </w:rPr>
        <w:t xml:space="preserve">Spain Barcelona</w:t>
      </w:r>
      <w:r>
        <w:t xml:space="preserve">, public hospitals such as Hospital Clínic de Barcelona and Hospital de la Santa Creu i Sant Pau operate complex referral networks. Here, the</w:t>
      </w:r>
      <w:r>
        <w:t xml:space="preserve"> </w:t>
      </w:r>
      <w:r>
        <w:rPr>
          <w:bCs/>
          <w:b/>
        </w:rPr>
        <w:t xml:space="preserve">physiotherapist</w:t>
      </w:r>
      <w:r>
        <w:t xml:space="preserve">s work alongside cardiologists, orthopedic surgeons, and neurologists.</w:t>
      </w:r>
    </w:p>
    <w:p>
      <w:pPr>
        <w:pStyle w:val="BodyText"/>
      </w:pPr>
      <w:r>
        <w:t xml:space="preserve">This collaborative model is particularly vital in cardiac rehabilitation centers located throughout</w:t>
      </w:r>
      <w:r>
        <w:t xml:space="preserve"> </w:t>
      </w:r>
      <w:r>
        <w:rPr>
          <w:bCs/>
          <w:b/>
        </w:rPr>
        <w:t xml:space="preserve">Spain Barcelona</w:t>
      </w:r>
      <w:r>
        <w:t xml:space="preserve">. Post-cardiac event patients require immediate mobilization and exercise prescription. The</w:t>
      </w:r>
      <w:r>
        <w:t xml:space="preserve"> </w:t>
      </w:r>
      <w:r>
        <w:rPr>
          <w:bCs/>
          <w:b/>
        </w:rPr>
        <w:t xml:space="preserve">physiotherapist</w:t>
      </w:r>
      <w:r>
        <w:t xml:space="preserve">s in these settings play a critical role in improving patient outcomes, reducing hospital readmission rates, and enhancing quality of life. Research indicates that early involvement of the</w:t>
      </w:r>
      <w:r>
        <w:t xml:space="preserve"> </w:t>
      </w:r>
      <w:r>
        <w:rPr>
          <w:bCs/>
          <w:b/>
        </w:rPr>
        <w:t xml:space="preserve">physiotherapist</w:t>
      </w:r>
      <w:r>
        <w:t xml:space="preserve"> </w:t>
      </w:r>
      <w:r>
        <w:t xml:space="preserve">leads to faster recovery times, thereby alleviating pressure on healthcare resources in</w:t>
      </w:r>
      <w:r>
        <w:t xml:space="preserve"> </w:t>
      </w:r>
      <w:r>
        <w:rPr>
          <w:bCs/>
          <w:b/>
        </w:rPr>
        <w:t xml:space="preserve">Spain Barcelona</w:t>
      </w:r>
      <w:r>
        <w:t xml:space="preserve">.</w:t>
      </w:r>
    </w:p>
    <w:bookmarkEnd w:id="26"/>
    <w:bookmarkStart w:id="27" w:name="Xeb1f844d0acba49c5fa27d0b7c7114ded74563a"/>
    <w:p>
      <w:pPr>
        <w:pStyle w:val="Heading2"/>
      </w:pPr>
      <w:r>
        <w:t xml:space="preserve">5. Technological Innovation and Tele-Physiotherapy</w:t>
      </w:r>
    </w:p>
    <w:p>
      <w:pPr>
        <w:pStyle w:val="FirstParagraph"/>
      </w:pPr>
      <w:r>
        <w:t xml:space="preserve">The digital transformation of healthcare has also impacted the</w:t>
      </w:r>
      <w:r>
        <w:t xml:space="preserve"> </w:t>
      </w:r>
      <w:r>
        <w:rPr>
          <w:bCs/>
          <w:b/>
        </w:rPr>
        <w:t xml:space="preserve">physiotherapist</w:t>
      </w:r>
      <w:r>
        <w:t xml:space="preserve">. In</w:t>
      </w:r>
      <w:r>
        <w:t xml:space="preserve"> </w:t>
      </w:r>
      <w:r>
        <w:rPr>
          <w:bCs/>
          <w:b/>
        </w:rPr>
        <w:t xml:space="preserve">Spain Barcelona</w:t>
      </w:r>
      <w:r>
        <w:t xml:space="preserve">, the adoption of tele-rehabilitation platforms accelerated during and after the pandemic. Today, many clinics in</w:t>
      </w:r>
      <w:r>
        <w:t xml:space="preserve"> </w:t>
      </w:r>
      <w:r>
        <w:rPr>
          <w:bCs/>
          <w:b/>
        </w:rPr>
        <w:t xml:space="preserve">Spain Barcelona</w:t>
      </w:r>
      <w:r>
        <w:t xml:space="preserve"> </w:t>
      </w:r>
      <w:r>
        <w:t xml:space="preserve">utilize wearable technology and AI-driven movement analysis tools to monitor patient progress remotely.</w:t>
      </w:r>
    </w:p>
    <w:p>
      <w:pPr>
        <w:pStyle w:val="BodyText"/>
      </w:pPr>
      <w:r>
        <w:t xml:space="preserve">The modern</w:t>
      </w:r>
      <w:r>
        <w:t xml:space="preserve"> </w:t>
      </w:r>
      <w:r>
        <w:rPr>
          <w:bCs/>
          <w:b/>
        </w:rPr>
        <w:t xml:space="preserve">physiotherapist</w:t>
      </w:r>
      <w:r>
        <w:t xml:space="preserve">s in this region are expected to be digitally literate. They use apps that allow patients in</w:t>
      </w:r>
    </w:p>
    <w:p>
      <w:pPr>
        <w:pStyle w:val="BodyText"/>
      </w:pPr>
      <w:r>
        <w:t xml:space="preserve">Spain Barcelonat perform exercises at home with real-time feedback from their therapist. This hybrid model of care ensures continuity of treatment and accessibility, particularly for tourists visiting</w:t>
      </w:r>
      <w:r>
        <w:t xml:space="preserve"> </w:t>
      </w:r>
      <w:r>
        <w:rPr>
          <w:bCs/>
          <w:b/>
        </w:rPr>
        <w:t xml:space="preserve">Spain Barcelona</w:t>
      </w:r>
      <w:r>
        <w:t xml:space="preserve"> </w:t>
      </w:r>
      <w:r>
        <w:t xml:space="preserve">who may require short-term rehabilitation services before returning to their home countries.</w:t>
      </w:r>
    </w:p>
    <w:bookmarkEnd w:id="27"/>
    <w:bookmarkStart w:id="28" w:name="X75c6d013c615494f761a7d56ebd3c47745d503f"/>
    <w:p>
      <w:pPr>
        <w:pStyle w:val="Heading2"/>
      </w:pPr>
      <w:r>
        <w:t xml:space="preserve">6. Economic Impact and Professional Sustainability</w:t>
      </w:r>
    </w:p>
    <w:p>
      <w:pPr>
        <w:pStyle w:val="FirstParagraph"/>
      </w:pPr>
      <w:r>
        <w:t xml:space="preserve">The economic contribution of the</w:t>
      </w:r>
      <w:r>
        <w:t xml:space="preserve"> </w:t>
      </w:r>
      <w:r>
        <w:rPr>
          <w:bCs/>
          <w:b/>
        </w:rPr>
        <w:t xml:space="preserve">physiotherapist</w:t>
      </w:r>
      <w:r>
        <w:t xml:space="preserve">s in</w:t>
      </w:r>
    </w:p>
    <w:p>
      <w:pPr>
        <w:pStyle w:val="BodyText"/>
      </w:pPr>
      <w:r>
        <w:t xml:space="preserve">Spain Barcelonas is substantial. Beyond direct clinical revenues, they contribute to the tourism economy by offering medical tourism services for orthopedic surgeries and sports injuries. High-net-worth individuals often seek out top-tier</w:t>
      </w:r>
    </w:p>
    <w:p>
      <w:pPr>
        <w:pStyle w:val="BodyText"/>
      </w:pPr>
      <w:r>
        <w:t xml:space="preserve">physiotherapists in</w:t>
      </w:r>
    </w:p>
    <w:p>
      <w:pPr>
        <w:pStyle w:val="BodyText"/>
      </w:pPr>
      <w:r>
        <w:t xml:space="preserve">Spain Barcelonat for preventive care and wellness programs.</w:t>
      </w:r>
    </w:p>
    <w:p>
      <w:pPr>
        <w:pStyle w:val="BodyText"/>
      </w:pPr>
      <w:r>
        <w:t xml:space="preserve">However, challenges remain regarding reimbursement rates from private insurance companies in</w:t>
      </w:r>
    </w:p>
    <w:p>
      <w:pPr>
        <w:pStyle w:val="BodyText"/>
      </w:pPr>
      <w:r>
        <w:t xml:space="preserve">Spain Barcelonas. While coverage is improving, some policies still limit the number of sessions covered. Advocacy groups within Catalonia are working to ensure that health insurers recognize the long-term cost-savings associated with preventive physiotherapy provided by qualified professionals.</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physiotherapist</w:t>
      </w:r>
      <w:r>
        <w:t xml:space="preserve">s operating in</w:t>
      </w:r>
    </w:p>
    <w:p>
      <w:pPr>
        <w:pStyle w:val="BodyText"/>
      </w:pPr>
      <w:r>
        <w:t xml:space="preserve">Spain Barcelonat represent a highly skilled, versatile, and increasingly autonomous segment of the healthcare workforce. From supporting elite athletes at Camp Nou to providing geriatric care in residential homes, their impact is widespread. The unique socio-demographic profile of</w:t>
      </w:r>
    </w:p>
    <w:p>
      <w:pPr>
        <w:pStyle w:val="BodyText"/>
      </w:pPr>
      <w:r>
        <w:t xml:space="preserve">Spain Barcelona, combined with robust educational standards and progressive regional regulations, has fostered an environment where physiotherapy thrives.</w:t>
      </w:r>
    </w:p>
    <w:p>
      <w:pPr>
        <w:pStyle w:val="BodyText"/>
      </w:pPr>
      <w:r>
        <w:t xml:space="preserve">As technology continues to advance and the demand for personalized healthcare grows, the role of the</w:t>
      </w:r>
      <w:r>
        <w:t xml:space="preserve"> </w:t>
      </w:r>
      <w:r>
        <w:rPr>
          <w:bCs/>
          <w:b/>
        </w:rPr>
        <w:t xml:space="preserve">physiotherapist</w:t>
      </w:r>
      <w:r>
        <w:t xml:space="preserve">s in</w:t>
      </w:r>
    </w:p>
    <w:p>
      <w:pPr>
        <w:pStyle w:val="BodyText"/>
      </w:pPr>
      <w:r>
        <w:t xml:space="preserve">Spain Barcelonat will only expand. Future research should focus on longitudinal studies regarding patient outcomes in public vs. private sectors within</w:t>
      </w:r>
    </w:p>
    <w:p>
      <w:pPr>
        <w:pStyle w:val="BodyText"/>
      </w:pPr>
      <w:r>
        <w:t xml:space="preserve">Spain Barcelonat, as well as strategies to further integrate physiotherapy into primary care policies across Catalonia.</w:t>
      </w:r>
    </w:p>
    <w:bookmarkEnd w:id="29"/>
    <w:bookmarkStart w:id="30" w:name="references-selected-bibliography"/>
    <w:p>
      <w:pPr>
        <w:pStyle w:val="Heading2"/>
      </w:pPr>
      <w:r>
        <w:t xml:space="preserve">8. References (Selected Bibliography)</w:t>
      </w:r>
    </w:p>
    <w:p>
      <w:pPr>
        <w:numPr>
          <w:ilvl w:val="0"/>
          <w:numId w:val="1001"/>
        </w:numPr>
        <w:pStyle w:val="Compact"/>
      </w:pPr>
      <w:r>
        <w:t xml:space="preserve">Catalan Society of Physiotherapy (SCF).</w:t>
      </w:r>
      <w:r>
        <w:t xml:space="preserve"> </w:t>
      </w:r>
      <w:r>
        <w:rPr>
          <w:iCs/>
          <w:i/>
        </w:rPr>
        <w:t xml:space="preserve">Governance and Ethics in Physical Therapy Practice</w:t>
      </w:r>
      <w:r>
        <w:t xml:space="preserve">. Barcelona, 2021.</w:t>
      </w:r>
    </w:p>
    <w:p>
      <w:pPr>
        <w:numPr>
          <w:ilvl w:val="0"/>
          <w:numId w:val="1001"/>
        </w:numPr>
        <w:pStyle w:val="Compact"/>
      </w:pPr>
      <w:r>
        <w:t xml:space="preserve">Institut Català de la Salut.</w:t>
      </w:r>
      <w:r>
        <w:t xml:space="preserve"> </w:t>
      </w:r>
      <w:r>
        <w:rPr>
          <w:iCs/>
          <w:i/>
        </w:rPr>
        <w:t xml:space="preserve">Annual Report on Allied Health Professionals in Catalonia</w:t>
      </w:r>
      <w:r>
        <w:t xml:space="preserve">. Generalitat de Catalunya, 2023.</w:t>
      </w:r>
    </w:p>
    <w:p>
      <w:pPr>
        <w:numPr>
          <w:ilvl w:val="0"/>
          <w:numId w:val="1001"/>
        </w:numPr>
        <w:pStyle w:val="Compact"/>
      </w:pPr>
      <w:r>
        <w:t xml:space="preserve">García-López, A., &amp; Martinez-Vizcaino, V. (2020). "The Impact of Sports Physiotherapy on Professional Football Clubs in Spain."</w:t>
      </w:r>
      <w:r>
        <w:t xml:space="preserve"> </w:t>
      </w:r>
      <w:r>
        <w:rPr>
          <w:iCs/>
          <w:i/>
        </w:rPr>
        <w:t xml:space="preserve">Journal of Human Kinetics</w:t>
      </w:r>
      <w:r>
        <w:t xml:space="preserve">.</w:t>
      </w:r>
    </w:p>
    <w:p>
      <w:pPr>
        <w:numPr>
          <w:ilvl w:val="0"/>
          <w:numId w:val="1001"/>
        </w:numPr>
        <w:pStyle w:val="Compact"/>
      </w:pPr>
      <w:r>
        <w:t xml:space="preserve">Dirección General de Ordenación Profesional.</w:t>
      </w:r>
      <w:r>
        <w:t xml:space="preserve"> </w:t>
      </w:r>
      <w:r>
        <w:rPr>
          <w:iCs/>
          <w:i/>
        </w:rPr>
        <w:t xml:space="preserve">Baremo de Baremación del Valor Económico Mínimo de los Servicios Profesionales</w:t>
      </w:r>
      <w:r>
        <w:t xml:space="preserve">. Madrid,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Spain Barcelona: A Comprehensive Research Analysis</dc:title>
  <dc:creator/>
  <dc:language>en</dc:language>
  <cp:keywords/>
  <dcterms:created xsi:type="dcterms:W3CDTF">2026-07-29T12:06:59Z</dcterms:created>
  <dcterms:modified xsi:type="dcterms:W3CDTF">2026-07-29T12:06:59Z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