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cdb38694a132d660f0e85d09071d181c295abf"/>
    <w:p>
      <w:pPr>
        <w:pStyle w:val="Heading1"/>
      </w:pPr>
      <w:r>
        <w:t xml:space="preserve">The Role and Evolution of the Physiotherapist in Spain Valencia</w:t>
      </w:r>
    </w:p>
    <w:p>
      <w:pPr>
        <w:pStyle w:val="FirstParagraph"/>
      </w:pPr>
      <w:r>
        <w:t xml:space="preserve">A Comprehensive Research Analysis on Clinical Practice, Regulatory Frameworks, and Community Health Impact in the Valencian Community</w:t>
      </w:r>
    </w:p>
    <w:p>
      <w:pPr>
        <w:pStyle w:val="BodyText"/>
      </w:pPr>
      <w:r>
        <w:rPr>
          <w:bCs/>
          <w:b/>
        </w:rPr>
        <w:t xml:space="preserve">Abstract:</w:t>
      </w:r>
      <w:r>
        <w:br/>
      </w:r>
      <w:r>
        <w:t xml:space="preserve">This research paper explores the critical role of the physiotherapist within the healthcare landscape of Spain Valencia. It examines the regulatory frameworks established by both national Spanish law and regional statutes, analyzes current clinical practices in urban centers like Valencia city and coastal resorts, and discusses the integration of physiotherapy into primary care settings. The document highlights how physiotherapists in this specific region contribute to public health outcomes, manage chronic conditions prevalent in an aging population, and adapt to the unique demands of a tourism-driven economy.</w:t>
      </w:r>
    </w:p>
    <w:bookmarkStart w:id="20" w:name="introduction"/>
    <w:p>
      <w:pPr>
        <w:pStyle w:val="Heading2"/>
      </w:pPr>
      <w:r>
        <w:t xml:space="preserve">1. Introduction</w:t>
      </w:r>
    </w:p>
    <w:p>
      <w:pPr>
        <w:pStyle w:val="FirstParagraph"/>
      </w:pPr>
      <w:r>
        <w:t xml:space="preserve">Physiotherapy has evolved significantly over the past two decades, transitioning from a secondary rehabilitative service to a cornerstone of primary healthcare systems. In Spain Valencia, this evolution is particularly pronounced due to the region's unique demographic and economic characteristics. As one of Spain’s most populous autonomous communities, Valencia presents a diverse healthcare challenge that requires specialized physical therapy interventions.</w:t>
      </w:r>
      <w:r>
        <w:t xml:space="preserve"> </w:t>
      </w:r>
      <w:r>
        <w:t xml:space="preserve">The physiotherapist in this context serves not only as a clinician treating musculoskeletal injuries but also as a key provider in pain management, geriatric care, and post-operative rehabilitation. This paper aims to dissect the multifaceted role of the physiotherapist in Spain Valencia, addressing educational standards, legal responsibilities, and practical applications within both public hospitals and private clinics. Understanding this role is essential for optimizing healthcare delivery in a region that balances high-quality medical services with the pressures of mass tourism and an aging native population.</w:t>
      </w:r>
    </w:p>
    <w:bookmarkEnd w:id="20"/>
    <w:bookmarkStart w:id="23" w:name="X45ece82b558936b99373fc2efe9930e4d2b1d1b"/>
    <w:p>
      <w:pPr>
        <w:pStyle w:val="Heading2"/>
      </w:pPr>
      <w:r>
        <w:t xml:space="preserve">2. Regulatory Framework and Professional Standards</w:t>
      </w:r>
    </w:p>
    <w:p>
      <w:pPr>
        <w:pStyle w:val="FirstParagraph"/>
      </w:pPr>
      <w:r>
        <w:t xml:space="preserve">The practice of physiotherapy in Spain is strictly regulated, ensuring high standards of care across all autonomous communities, including Valencia. At the national level, the profession is governed by Royal Decree 688/2013, which defines the skills and competencies required for physical therapists. However, in Spain Valencia specific regional regulations play a crucial role in how these services are delivered within the public health system known as "Servicio de Salud Valenciana" (SVS).</w:t>
      </w:r>
    </w:p>
    <w:bookmarkStart w:id="21" w:name="university-education"/>
    <w:p>
      <w:pPr>
        <w:pStyle w:val="Heading3"/>
      </w:pPr>
      <w:r>
        <w:t xml:space="preserve">2.1. University Education</w:t>
      </w:r>
    </w:p>
    <w:p>
      <w:pPr>
        <w:pStyle w:val="FirstParagraph"/>
      </w:pPr>
      <w:r>
        <w:t xml:space="preserve">To become a qualified physiotherapist in this region, professionals must complete an undergraduate degree from a recognized university, such as the Universitat de València or Universitat Jaume I in Castellón. The curriculum is rigorous, combining theoretical knowledge with extensive clinical placements. This educational foundation ensures that every physiotherapist possesses the necessary skills to assess patients comprehensively and implement evidence-based treatment plans.</w:t>
      </w:r>
    </w:p>
    <w:bookmarkEnd w:id="21"/>
    <w:bookmarkStart w:id="22" w:name="regional-registration-and-ethics"/>
    <w:p>
      <w:pPr>
        <w:pStyle w:val="Heading3"/>
      </w:pPr>
      <w:r>
        <w:t xml:space="preserve">2.2. Regional Registration and Ethics</w:t>
      </w:r>
    </w:p>
    <w:p>
      <w:pPr>
        <w:pStyle w:val="FirstParagraph"/>
      </w:pPr>
      <w:r>
        <w:t xml:space="preserve">Upon graduation, practitioners must register with the Colegio Oficial de Fisioterapeutas de la Comunidad Valenciana (College of Physiotherapists of the Valencian Community). This body enforces ethical standards, continues professional education requirements, and advocates for the profession. In Spain Valencia, membership is mandatory for legal practice. The college ensures that physiotherapists adhere to strict protocols regarding patient confidentiality, informed consent, and clinical safety.</w:t>
      </w:r>
    </w:p>
    <w:bookmarkEnd w:id="22"/>
    <w:bookmarkEnd w:id="23"/>
    <w:bookmarkStart w:id="27" w:name="clinical-practice-in-diverse-settings"/>
    <w:p>
      <w:pPr>
        <w:pStyle w:val="Heading2"/>
      </w:pPr>
      <w:r>
        <w:t xml:space="preserve">3. Clinical Practice in Diverse Settings</w:t>
      </w:r>
    </w:p>
    <w:p>
      <w:pPr>
        <w:pStyle w:val="FirstParagraph"/>
      </w:pPr>
      <w:r>
        <w:t xml:space="preserve">The scope of practice for a physiotherapist in Spain Valencia varies significantly depending on the setting: public healthcare centers, private clinics, sports facilities, and community health programs.</w:t>
      </w:r>
    </w:p>
    <w:bookmarkStart w:id="24" w:name="integration-into-primary-care"/>
    <w:p>
      <w:pPr>
        <w:pStyle w:val="Heading3"/>
      </w:pPr>
      <w:r>
        <w:t xml:space="preserve">3.1. Integration into Primary Care</w:t>
      </w:r>
    </w:p>
    <w:p>
      <w:pPr>
        <w:pStyle w:val="FirstParagraph"/>
      </w:pPr>
      <w:r>
        <w:t xml:space="preserve">A significant advancement in recent years has been the integration of physiotherapists into primary care centers (Centros de Salud) throughout Valencia province. Historically, access to specialized therapy required a referral from a specialist, which created bottlenecks in the public system. Now, patients can often seek direct consultation for common musculoskeletal issues such as lower back pain or neck strain. This approach reduces the burden on hospital specialists and provides faster relief for patients suffering from acute pain. In this capacity, the physiotherapist acts as a gatekeeper to more invasive treatments, promoting conservative management strategies first.</w:t>
      </w:r>
    </w:p>
    <w:bookmarkEnd w:id="24"/>
    <w:bookmarkStart w:id="25" w:name="sports-medicine-and-tourism"/>
    <w:p>
      <w:pPr>
        <w:pStyle w:val="Heading3"/>
      </w:pPr>
      <w:r>
        <w:t xml:space="preserve">3.2. Sports Medicine and Tourism</w:t>
      </w:r>
    </w:p>
    <w:p>
      <w:pPr>
        <w:pStyle w:val="FirstParagraph"/>
      </w:pPr>
      <w:r>
        <w:t xml:space="preserve">Valencia is a major tourist destination, known for its beaches and sporting events like the Valencia Marathon or sailing regattas in the Mediterranean. Consequently, there is a high demand for sports physiotherapy in Spain Valencia. Physiotherapists here specialize in injury prevention, performance enhancement, and rapid recovery from acute athletic injuries. Clinics in areas like Malvarrosa beach or near the City of Arts and Sciences often cater to both local athletes and international tourists engaging in water sports or hiking along the Costa Blanca. The physiotherapist’s role extends to educating clients on proper body mechanics during physical activities, thereby reducing the incidence of preventable injuries.</w:t>
      </w:r>
    </w:p>
    <w:bookmarkEnd w:id="25"/>
    <w:bookmarkStart w:id="26" w:name="Xc749c51e56f7c7a03ac3a5756e4d638b83b1502"/>
    <w:p>
      <w:pPr>
        <w:pStyle w:val="Heading3"/>
      </w:pPr>
      <w:r>
        <w:t xml:space="preserve">3.3. Geriatric Care and Chronic Disease Management</w:t>
      </w:r>
    </w:p>
    <w:p>
      <w:pPr>
        <w:pStyle w:val="FirstParagraph"/>
      </w:pPr>
      <w:r>
        <w:t xml:space="preserve">With a significant elderly population residing in urban Valencia and coastal towns like Gandia or Dénia, physiotherapists play a vital role in geriatric care. They design programs to improve balance, prevent falls, and maintain mobility among older adults. Furthermore, with the rise of chronic conditions such as obesity and diabetes in Spain Valencia, physiotherapists collaborate with dietitians and physicians to create exercise therapies that help manage these diseases non-pharmacologically.</w:t>
      </w:r>
    </w:p>
    <w:bookmarkEnd w:id="26"/>
    <w:bookmarkEnd w:id="27"/>
    <w:bookmarkStart w:id="28" w:name="challenges-and-opportunities"/>
    <w:p>
      <w:pPr>
        <w:pStyle w:val="Heading2"/>
      </w:pPr>
      <w:r>
        <w:t xml:space="preserve">4. Challenges and Opportunities</w:t>
      </w:r>
    </w:p>
    <w:p>
      <w:pPr>
        <w:pStyle w:val="FirstParagraph"/>
      </w:pPr>
      <w:r>
        <w:t xml:space="preserve">Despite the advancements, physiotherapists in Spain Valencia face challenges. One major issue is the variability in funding between public and private sectors, which can affect resource availability in public hospitals. Additionally, there is a need for greater specialization recognition within certain niches of physiotherapy to further differentiate the profession from general massage or wellness services.</w:t>
      </w:r>
      <w:r>
        <w:t xml:space="preserve"> </w:t>
      </w:r>
      <w:r>
        <w:t xml:space="preserve">However, opportunities abound. The growing emphasis on preventative health and wellness tourism offers avenues for expansion. Moreover, technological integration allows physiotherapists to utilize tele-rehabilitation tools, expanding their reach beyond physical clinics into patients' homes across the region. This is particularly beneficial for rural areas in the interior of Valencia province where access to specialized care may be limited.</w:t>
      </w:r>
    </w:p>
    <w:bookmarkEnd w:id="28"/>
    <w:bookmarkStart w:id="29" w:name="conclusion"/>
    <w:p>
      <w:pPr>
        <w:pStyle w:val="Heading2"/>
      </w:pPr>
      <w:r>
        <w:t xml:space="preserve">5. Conclusion</w:t>
      </w:r>
    </w:p>
    <w:p>
      <w:pPr>
        <w:pStyle w:val="FirstParagraph"/>
      </w:pPr>
      <w:r>
        <w:t xml:space="preserve">In conclusion, the physiotherapist in Spain Valencia is an indispensable component of the modern healthcare ecosystem. Through rigorous education and strict regulatory oversight, they provide high-quality care that addresses a wide array of health needs—from acute sports injuries to chronic geriatric conditions. Their integration into primary care has streamlined patient access, while their specialization in tourism-related physical activity supports both local and international populations. As the healthcare landscape continues to evolve, the physiotherapist remains at the forefront of promoting physical well-being, demonstrating that effective rehabilitation is not merely about recovery from injury, but about enhancing overall quality of life for the residents and visitors of Spain Valencia alike.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2026-07-29T07:00:32Z</dcterms:created>
  <dcterms:modified xsi:type="dcterms:W3CDTF">2026-07-29T07:00:32Z</dcterms:modified>
</cp:coreProperties>
</file>

<file path=docProps/custom.xml><?xml version="1.0" encoding="utf-8"?>
<Properties xmlns="http://schemas.openxmlformats.org/officeDocument/2006/custom-properties" xmlns:vt="http://schemas.openxmlformats.org/officeDocument/2006/docPropsVTypes"/>
</file>