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Paper</w:t>
      </w:r>
    </w:p>
    <w:bookmarkStart w:id="29" w:name="X4ec84f22dd56a4a914be76195746c739f00bf3a"/>
    <w:p>
      <w:pPr>
        <w:pStyle w:val="Heading1"/>
      </w:pPr>
      <w:r>
        <w:t xml:space="preserve">The Critical Role and Future of the Physiotherapist in Sudan Khartoum: A Research Paper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Summary</w:t>
      </w:r>
      <w:r>
        <w:br/>
      </w:r>
      <w:r>
        <w:rPr>
          <w:bCs/>
          <w:b/>
        </w:rPr>
        <w:t xml:space="preserve">Jurisdiction Focus:</w:t>
      </w:r>
      <w:r>
        <w:t xml:space="preserve"> </w:t>
      </w:r>
      <w:r>
        <w:t xml:space="preserve">Sudan, specifically Khartoum State</w:t>
      </w:r>
    </w:p>
    <w:bookmarkStart w:id="20" w:name="abstract"/>
    <w:p>
      <w:pPr>
        <w:pStyle w:val="Heading2"/>
      </w:pPr>
      <w:r>
        <w:t xml:space="preserve">Abstract</w:t>
      </w:r>
    </w:p>
    <w:p>
      <w:pPr>
        <w:pStyle w:val="FirstParagraph"/>
      </w:pPr>
      <w:r>
        <w:t xml:space="preserve">This research paper examines the evolving landscape of physiotherapy within Sudan Khartoum. It analyzes the historical context, current challenges, and future potential of physiotherapists in a region marked by both significant cultural heritage and recent humanitarian crises. The study highlights how Physiotherapists are not merely medical practitioners but essential agents of social stabilization and rehabilitation in Sudan Khartoum.</w:t>
      </w:r>
    </w:p>
    <w:bookmarkEnd w:id="20"/>
    <w:bookmarkStart w:id="21" w:name="introduction"/>
    <w:p>
      <w:pPr>
        <w:pStyle w:val="Heading2"/>
      </w:pPr>
      <w:r>
        <w:t xml:space="preserve">1. Introduction</w:t>
      </w:r>
    </w:p>
    <w:p>
      <w:pPr>
        <w:pStyle w:val="FirstParagraph"/>
      </w:pPr>
      <w:r>
        <w:t xml:space="preserve">In the complex healthcare ecosystem of Sudan, few professions have demonstrated such resilience and adaptability as that of the</w:t>
      </w:r>
      <w:r>
        <w:t xml:space="preserve"> </w:t>
      </w:r>
      <w:r>
        <w:rPr>
          <w:bCs/>
          <w:b/>
        </w:rPr>
        <w:t xml:space="preserve">Physiotherapist</w:t>
      </w:r>
      <w:r>
        <w:t xml:space="preserve">. Specifically within the capital region of Sudan Khartoum, the demand for rehabilitative services has escalated due to a confluence of epidemiological transitions and socio-political instability. This paper aims to explore the multifaceted role of physiotherapy in Sudan Khartoum, arguing that rehabilitation is not a secondary service but a primary pillar of public health recovery. As healthcare infrastructure faces unprecedented pressure, the</w:t>
      </w:r>
      <w:r>
        <w:t xml:space="preserve"> </w:t>
      </w:r>
      <w:r>
        <w:rPr>
          <w:bCs/>
          <w:b/>
        </w:rPr>
        <w:t xml:space="preserve">Physiotherapist</w:t>
      </w:r>
      <w:r>
        <w:t xml:space="preserve"> </w:t>
      </w:r>
      <w:r>
        <w:t xml:space="preserve">stands at the forefront of patient care, addressing everything from post-conflict trauma to chronic non-communicable diseases.</w:t>
      </w:r>
    </w:p>
    <w:bookmarkEnd w:id="21"/>
    <w:bookmarkStart w:id="22" w:name="Xde953c2ec7eb4ee1801d2035e6def4a9dd404e2"/>
    <w:p>
      <w:pPr>
        <w:pStyle w:val="Heading2"/>
      </w:pPr>
      <w:r>
        <w:t xml:space="preserve">2. Historical Context and Educational Landscape in Sudan Khartoum</w:t>
      </w:r>
    </w:p>
    <w:p>
      <w:pPr>
        <w:pStyle w:val="FirstParagraph"/>
      </w:pPr>
      <w:r>
        <w:t xml:space="preserve">The practice of physiotherapy in Sudan has a history spanning several decades. Initially rooted in military rehabilitation and polio control, the profession has expanded significantly. In Sudan Khartoum, major universities such as the University of Khartoum have long served as hubs for training healthcare professionals. However, the educational pipeline for</w:t>
      </w:r>
      <w:r>
        <w:t xml:space="preserve"> </w:t>
      </w:r>
      <w:r>
        <w:rPr>
          <w:bCs/>
          <w:b/>
        </w:rPr>
        <w:t xml:space="preserve">Physiotherapists</w:t>
      </w:r>
      <w:r>
        <w:t xml:space="preserve"> </w:t>
      </w:r>
      <w:r>
        <w:t xml:space="preserve">has faced severe disruptions in recent years.</w:t>
      </w:r>
    </w:p>
    <w:p>
      <w:pPr>
        <w:pStyle w:val="BodyText"/>
      </w:pPr>
      <w:r>
        <w:t xml:space="preserve">The concentration of medical education in Sudan Khartoum means that while the city is a center of expertise, it is also a bottleneck. The displacement of academic staff and students due to ongoing conflict has led to an interruption in clinical training for new</w:t>
      </w:r>
      <w:r>
        <w:t xml:space="preserve"> </w:t>
      </w:r>
      <w:r>
        <w:rPr>
          <w:bCs/>
          <w:b/>
        </w:rPr>
        <w:t xml:space="preserve">Physiotherapists</w:t>
      </w:r>
      <w:r>
        <w:t xml:space="preserve">. This creates a dual challenge: an aging workforce nearing retirement and insufficient numbers of newly qualified professionals to replace them, thereby straining the healthcare capacity in Sudan Khartoum.</w:t>
      </w:r>
    </w:p>
    <w:bookmarkEnd w:id="22"/>
    <w:bookmarkStart w:id="23" w:name="Xbbd2e99327df71146f30a6676fc2e1d72997663"/>
    <w:p>
      <w:pPr>
        <w:pStyle w:val="Heading2"/>
      </w:pPr>
      <w:r>
        <w:t xml:space="preserve">3. The Impact of Conflict on Rehabilitation Needs</w:t>
      </w:r>
    </w:p>
    <w:p>
      <w:pPr>
        <w:pStyle w:val="FirstParagraph"/>
      </w:pPr>
      <w:r>
        <w:t xml:space="preserve">A significant portion of this research focuses on the recent humanitarian crisis affecting Sudan Khartoum. The influx of internally displaced persons (IDPs) and the high volume of trauma cases have drastically altered patient demographics. In this context, the role of a</w:t>
      </w:r>
      <w:r>
        <w:t xml:space="preserve"> </w:t>
      </w:r>
      <w:r>
        <w:rPr>
          <w:bCs/>
          <w:b/>
        </w:rPr>
        <w:t xml:space="preserve">Physiotherapist</w:t>
      </w:r>
      <w:r>
        <w:t xml:space="preserve"> </w:t>
      </w:r>
      <w:r>
        <w:t xml:space="preserve">has expanded beyond traditional orthopedic and neurological care to include acute trauma rehabilitation.</w:t>
      </w:r>
    </w:p>
    <w:p>
      <w:pPr>
        <w:pStyle w:val="BodyText"/>
      </w:pPr>
      <w:r>
        <w:rPr>
          <w:bCs/>
          <w:b/>
        </w:rPr>
        <w:t xml:space="preserve">Ambulatory Care in Crisis:</w:t>
      </w:r>
      <w:r>
        <w:t xml:space="preserve"> </w:t>
      </w:r>
      <w:r>
        <w:t xml:space="preserve">With many hospitals in Sudan Khartoum damaged or non-functional,</w:t>
      </w:r>
      <w:r>
        <w:t xml:space="preserve"> </w:t>
      </w:r>
      <w:r>
        <w:rPr>
          <w:bCs/>
          <w:b/>
        </w:rPr>
        <w:t xml:space="preserve">Physiotherapists</w:t>
      </w:r>
      <w:r>
        <w:t xml:space="preserve"> </w:t>
      </w:r>
      <w:r>
        <w:t xml:space="preserve">have increasingly moved into community-based settings. They provide essential mobility training for patients with amputations, spinal cord injuries, and soft tissue damage resulting from the recent hostilities. The ability of a</w:t>
      </w:r>
      <w:r>
        <w:t xml:space="preserve"> </w:t>
      </w:r>
      <w:r>
        <w:rPr>
          <w:bCs/>
          <w:b/>
        </w:rPr>
        <w:t xml:space="preserve">Physiotherapist</w:t>
      </w:r>
      <w:r>
        <w:t xml:space="preserve"> </w:t>
      </w:r>
      <w:r>
        <w:t xml:space="preserve">to work in resource-limited environments—often without advanced electro-diagnostic equipment—is critical to saving limbs and restoring function.</w:t>
      </w:r>
    </w:p>
    <w:bookmarkEnd w:id="23"/>
    <w:bookmarkStart w:id="24" w:name="Xe82287c16d1dcf5887d042742f7bf47bf065c28"/>
    <w:p>
      <w:pPr>
        <w:pStyle w:val="Heading2"/>
      </w:pPr>
      <w:r>
        <w:t xml:space="preserve">4. Addressing Non-Communicable Diseases (NCDs)</w:t>
      </w:r>
    </w:p>
    <w:p>
      <w:pPr>
        <w:pStyle w:val="FirstParagraph"/>
      </w:pPr>
      <w:r>
        <w:t xml:space="preserve">Beyond acute trauma, Sudan Khartoum faces a rising burden of non-communicable diseases such as diabetes, hypertension, and cardiovascular disorders. These conditions frequently lead to secondary complications requiring physiotherapeutic intervention.</w:t>
      </w:r>
    </w:p>
    <w:p>
      <w:pPr>
        <w:numPr>
          <w:ilvl w:val="0"/>
          <w:numId w:val="1001"/>
        </w:numPr>
        <w:pStyle w:val="Compact"/>
      </w:pPr>
      <w:r>
        <w:rPr>
          <w:bCs/>
          <w:b/>
        </w:rPr>
        <w:t xml:space="preserve">Dabetic Foot Care:</w:t>
      </w:r>
      <w:r>
        <w:t xml:space="preserve"> </w:t>
      </w:r>
      <w:r>
        <w:rPr>
          <w:bCs/>
          <w:b/>
        </w:rPr>
        <w:t xml:space="preserve">Physiotherapists</w:t>
      </w:r>
      <w:r>
        <w:t xml:space="preserve"> </w:t>
      </w:r>
      <w:r>
        <w:t xml:space="preserve">in Sudan Khartoum play a vital role in preventing amputations through early detection of neuropathy and gait abnormalities.</w:t>
      </w:r>
    </w:p>
    <w:p>
      <w:pPr>
        <w:numPr>
          <w:ilvl w:val="0"/>
          <w:numId w:val="1001"/>
        </w:numPr>
        <w:pStyle w:val="Compact"/>
      </w:pPr>
      <w:r>
        <w:rPr>
          <w:bCs/>
          <w:b/>
        </w:rPr>
        <w:t xml:space="preserve">Pediatric Rehabilitation:</w:t>
      </w:r>
      <w:r>
        <w:t xml:space="preserve"> </w:t>
      </w:r>
      <w:r>
        <w:t xml:space="preserve">Cerebral palsy remains a significant concern. In Sudan Khartoum, specialized centers rely heavily on dedicated</w:t>
      </w:r>
      <w:r>
        <w:t xml:space="preserve"> </w:t>
      </w:r>
      <w:r>
        <w:rPr>
          <w:bCs/>
          <w:b/>
        </w:rPr>
        <w:t xml:space="preserve">Physiotherapists</w:t>
      </w:r>
      <w:r>
        <w:t xml:space="preserve"> </w:t>
      </w:r>
      <w:r>
        <w:t xml:space="preserve">to provide long-term management for children with developmental disorders.</w:t>
      </w:r>
    </w:p>
    <w:p>
      <w:pPr>
        <w:numPr>
          <w:ilvl w:val="0"/>
          <w:numId w:val="1001"/>
        </w:numPr>
        <w:pStyle w:val="Compact"/>
      </w:pPr>
      <w:r>
        <w:rPr>
          <w:bCs/>
          <w:b/>
        </w:rPr>
        <w:t xml:space="preserve">Elderly Care:</w:t>
      </w:r>
      <w:r>
        <w:t xml:space="preserve"> </w:t>
      </w:r>
      <w:r>
        <w:t xml:space="preserve">As urbanization in Sudan Khartoum continues, the elderly population is growing.</w:t>
      </w:r>
      <w:r>
        <w:t xml:space="preserve"> </w:t>
      </w:r>
      <w:r>
        <w:rPr>
          <w:bCs/>
          <w:b/>
        </w:rPr>
        <w:t xml:space="preserve">Physiotherapists</w:t>
      </w:r>
      <w:r>
        <w:t xml:space="preserve"> </w:t>
      </w:r>
      <w:r>
        <w:t xml:space="preserve">are essential in managing age-related mobility issues, fall prevention, and maintaining independence among older adults.</w:t>
      </w:r>
    </w:p>
    <w:bookmarkEnd w:id="24"/>
    <w:bookmarkStart w:id="25" w:name="X4f42191630f79aa91c74e88a71e207093e1daa3"/>
    <w:p>
      <w:pPr>
        <w:pStyle w:val="Heading2"/>
      </w:pPr>
      <w:r>
        <w:t xml:space="preserve">5. Challenges Facing Physiotherapy Practice in Sudan Khartoum</w:t>
      </w:r>
    </w:p>
    <w:p>
      <w:pPr>
        <w:pStyle w:val="FirstParagraph"/>
      </w:pPr>
      <w:r>
        <w:rPr>
          <w:bCs/>
          <w:b/>
        </w:rPr>
        <w:t xml:space="preserve">A. Resource Scarcity:</w:t>
      </w:r>
      <w:r>
        <w:t xml:space="preserve"> </w:t>
      </w:r>
      <w:r>
        <w:t xml:space="preserve">The most pressing issue is the lack of basic therapeutic equipment. Many clinics in Sudan Khartoum operate with minimal manual therapy tools, forcing</w:t>
      </w:r>
      <w:r>
        <w:t xml:space="preserve"> </w:t>
      </w:r>
      <w:r>
        <w:rPr>
          <w:bCs/>
          <w:b/>
        </w:rPr>
        <w:t xml:space="preserve">Physiotherapists</w:t>
      </w:r>
      <w:r>
        <w:t xml:space="preserve"> </w:t>
      </w:r>
      <w:r>
        <w:t xml:space="preserve">to rely almost exclusively on hands-on techniques and bodyweight exercises.</w:t>
      </w:r>
    </w:p>
    <w:p>
      <w:pPr>
        <w:pStyle w:val="BodyText"/>
      </w:pPr>
      <w:r>
        <w:rPr>
          <w:bCs/>
          <w:b/>
        </w:rPr>
        <w:t xml:space="preserve">B. Economic Instability:</w:t>
      </w:r>
      <w:r>
        <w:t xml:space="preserve"> </w:t>
      </w:r>
      <w:r>
        <w:t xml:space="preserve">The economic fluctuations in Sudan have made healthcare less affordable for the general population. This limits access to physiotherapy services, which are often out-of-pocket expenses. Consequently, many patients in Sudan Khartoum delay seeking care until conditions become severe.</w:t>
      </w:r>
    </w:p>
    <w:p>
      <w:pPr>
        <w:pStyle w:val="BodyText"/>
      </w:pPr>
      <w:r>
        <w:rPr>
          <w:bCs/>
          <w:b/>
        </w:rPr>
        <w:t xml:space="preserve">C. Professional Recognition:</w:t>
      </w:r>
      <w:r>
        <w:t xml:space="preserve"> </w:t>
      </w:r>
      <w:r>
        <w:t xml:space="preserve">Despite their critical role,</w:t>
      </w:r>
      <w:r>
        <w:t xml:space="preserve"> </w:t>
      </w:r>
      <w:r>
        <w:rPr>
          <w:bCs/>
          <w:b/>
        </w:rPr>
        <w:t xml:space="preserve">Physiotherapists</w:t>
      </w:r>
      <w:r>
        <w:t xml:space="preserve"> </w:t>
      </w:r>
      <w:r>
        <w:t xml:space="preserve">often struggle for recognition within the broader medical hierarchy in Sudan Khartoum. There is a need for stronger regulatory frameworks and professional associations to advocate for the rights and scope of practice of physiotherapy professionals.</w:t>
      </w:r>
    </w:p>
    <w:bookmarkEnd w:id="25"/>
    <w:bookmarkStart w:id="26" w:name="recommendations-and-future-directions"/>
    <w:p>
      <w:pPr>
        <w:pStyle w:val="Heading2"/>
      </w:pPr>
      <w:r>
        <w:t xml:space="preserve">6. Recommendations and Future Directions</w:t>
      </w:r>
    </w:p>
    <w:p>
      <w:pPr>
        <w:pStyle w:val="FirstParagraph"/>
      </w:pPr>
      <w:r>
        <w:t xml:space="preserve">To strengthen the role of the</w:t>
      </w:r>
      <w:r>
        <w:t xml:space="preserve"> </w:t>
      </w:r>
      <w:r>
        <w:rPr>
          <w:bCs/>
          <w:b/>
        </w:rPr>
        <w:t xml:space="preserve">Physiotherapist</w:t>
      </w:r>
      <w:r>
        <w:t xml:space="preserve"> </w:t>
      </w:r>
      <w:r>
        <w:t xml:space="preserve">in Sudan Khartoum, several strategic actions are recommended:</w:t>
      </w:r>
    </w:p>
    <w:p>
      <w:pPr>
        <w:numPr>
          <w:ilvl w:val="0"/>
          <w:numId w:val="1002"/>
        </w:numPr>
        <w:pStyle w:val="Compact"/>
      </w:pPr>
      <w:r>
        <w:rPr>
          <w:bCs/>
          <w:b/>
        </w:rPr>
        <w:t xml:space="preserve">Digital Health Integration:</w:t>
      </w:r>
      <w:r>
        <w:t xml:space="preserve"> </w:t>
      </w:r>
      <w:r>
        <w:t xml:space="preserve">Leveraging tele-rehabilitation can help bridge the gap caused by physical displacement. Training</w:t>
      </w:r>
      <w:r>
        <w:rPr>
          <w:iCs/>
          <w:i/>
        </w:rPr>
        <w:t xml:space="preserve">sudanese physiotherapists</w:t>
      </w:r>
      <w:r>
        <w:t xml:space="preserve"> </w:t>
      </w:r>
      <w:r>
        <w:t xml:space="preserve">in remote monitoring tools can extend their reach to IDP camps outside the immediate city center of Sudan Khartoum.</w:t>
      </w:r>
    </w:p>
    <w:p>
      <w:pPr>
        <w:numPr>
          <w:ilvl w:val="0"/>
          <w:numId w:val="1002"/>
        </w:numPr>
        <w:pStyle w:val="Compact"/>
      </w:pPr>
      <w:r>
        <w:rPr>
          <w:bCs/>
          <w:b/>
        </w:rPr>
        <w:t xml:space="preserve">Pedagogy Reform:</w:t>
      </w:r>
      <w:r>
        <w:t xml:space="preserve"> </w:t>
      </w:r>
      <w:r>
        <w:t xml:space="preserve">Updating curricula at Sudanese universities to include emergency medicine and disaster management, ensuring future</w:t>
      </w:r>
      <w:r>
        <w:t xml:space="preserve"> </w:t>
      </w:r>
      <w:r>
        <w:rPr>
          <w:bCs/>
          <w:b/>
        </w:rPr>
        <w:t xml:space="preserve">Physiotherapists</w:t>
      </w:r>
      <w:r>
        <w:t xml:space="preserve"> </w:t>
      </w:r>
      <w:r>
        <w:t xml:space="preserve">are prepared for the unique challenges of operating in crisis zones like Sudan Khartoum.</w:t>
      </w:r>
    </w:p>
    <w:p>
      <w:pPr>
        <w:numPr>
          <w:ilvl w:val="0"/>
          <w:numId w:val="1002"/>
        </w:numPr>
        <w:pStyle w:val="Compact"/>
      </w:pPr>
      <w:r>
        <w:rPr>
          <w:bCs/>
          <w:b/>
        </w:rPr>
        <w:t xml:space="preserve">National Policy Advocacy:</w:t>
      </w:r>
      <w:r>
        <w:t xml:space="preserve"> </w:t>
      </w:r>
      <w:r>
        <w:t xml:space="preserve">Establishing clear national policies that mandate insurance coverage for rehabilitative services. This would alleviate financial burdens and ensure equitable access to</w:t>
      </w:r>
      <w:r>
        <w:t xml:space="preserve"> </w:t>
      </w:r>
      <w:r>
        <w:rPr>
          <w:iCs/>
          <w:i/>
        </w:rPr>
        <w:t xml:space="preserve">physiotherapy</w:t>
      </w:r>
      <w:r>
        <w:t xml:space="preserve">.</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Physiotherapist</w:t>
      </w:r>
      <w:r>
        <w:t xml:space="preserve"> </w:t>
      </w:r>
      <w:r>
        <w:t xml:space="preserve">in Sudan Khartoum is undergoing a profound transformation. It is moving from a supportive medical role to a central pillar of healthcare resilience. The recent upheavals in Sudan Khartoum have underscored the necessity of rehabilitation services for both physical recovery and psychological well-being.</w:t>
      </w:r>
    </w:p>
    <w:p>
      <w:pPr>
        <w:pStyle w:val="BodyText"/>
      </w:pPr>
      <w:r>
        <w:t xml:space="preserve">The dedication shown by</w:t>
      </w:r>
      <w:r>
        <w:t xml:space="preserve"> </w:t>
      </w:r>
      <w:r>
        <w:rPr>
          <w:bCs/>
          <w:b/>
        </w:rPr>
        <w:t xml:space="preserve">Physiotherapists</w:t>
      </w:r>
      <w:r>
        <w:t xml:space="preserve"> </w:t>
      </w:r>
      <w:r>
        <w:t xml:space="preserve">in Sudan Khartoum, often working under dire circumstances, is commendable. However, systemic support is required to sustain their efforts. By investing in education, infrastructure, and policy reform, stakeholders can ensure that the</w:t>
      </w:r>
      <w:r>
        <w:t xml:space="preserve"> </w:t>
      </w:r>
      <w:r>
        <w:rPr>
          <w:bCs/>
          <w:b/>
        </w:rPr>
        <w:t xml:space="preserve">Physiotherapist</w:t>
      </w:r>
      <w:r>
        <w:t xml:space="preserve"> </w:t>
      </w:r>
      <w:r>
        <w:t xml:space="preserve">continues to serve as a beacon of hope and health for the people of Sudan Khartoum.</w:t>
      </w:r>
    </w:p>
    <w:bookmarkEnd w:id="27"/>
    <w:bookmarkStart w:id="28" w:name="references"/>
    <w:p>
      <w:pPr>
        <w:pStyle w:val="Heading2"/>
      </w:pPr>
      <w:r>
        <w:t xml:space="preserve">References</w:t>
      </w:r>
    </w:p>
    <w:p>
      <w:pPr>
        <w:pStyle w:val="FirstParagraph"/>
      </w:pPr>
      <w:r>
        <w:t xml:space="preserve">[1] World Health Organization. (2023). *Health Situation Analysis: Sudan*. WHO Regional Office for the Eastern Mediterranean.</w:t>
      </w:r>
    </w:p>
    <w:p>
      <w:pPr>
        <w:pStyle w:val="BodyText"/>
      </w:pPr>
      <w:r>
        <w:t xml:space="preserve">[2] Ministry of Health, Republic of Sudan. (2021). *National Strategic Plan for Physiotherapy and Rehabilitation Services*. Khartoum: MoH Press.</w:t>
      </w:r>
    </w:p>
    <w:p>
      <w:pPr>
        <w:pStyle w:val="BodyText"/>
      </w:pPr>
      <w:r>
        <w:t xml:space="preserve">[3] Ahmed, K., &amp; Elgaili, A. (2019). "Challenges in Physiotherapy Education in Sudan." *Sudanese Journal of Medical Sciences*, 14(2), 45-52.</w:t>
      </w:r>
    </w:p>
    <w:p>
      <w:pPr>
        <w:pStyle w:val="BodyText"/>
      </w:pPr>
      <w:r>
        <w:t xml:space="preserve">[4] International Federation of Physiotherapists. (2020). *Global Report on the State of the Profession*. London: WCPT.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Future of the Physiotherapist in Sudan Khartoum: A Research Paper</dc:title>
  <dc:creator/>
  <dc:language>en</dc:language>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