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d4dc079b4ef61e6ed503be1286f35218b038b1d"/>
    <w:p>
      <w:pPr>
        <w:pStyle w:val="Heading1"/>
      </w:pPr>
      <w:r>
        <w:t xml:space="preserve">The Evolving Role of the Physiotherapist in Uganda Kampala: A Comprehensive Research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Delivery and Rehabilitation Services in Urban Uganda</w:t>
      </w:r>
    </w:p>
    <w:bookmarkEnd w:id="20"/>
    <w:bookmarkStart w:id="29" w:name="abstract"/>
    <w:p>
      <w:pPr>
        <w:pStyle w:val="Heading1"/>
      </w:pPr>
      <w:r>
        <w:t xml:space="preserve">Abstract</w:t>
      </w:r>
    </w:p>
    <w:p>
      <w:pPr>
        <w:pStyle w:val="FirstParagraph"/>
      </w:pPr>
      <w:r>
        <w:t xml:space="preserve">This research paper examines the critical role of the physiotherapist within the healthcare infrastructure of Uganda Kampala. As a rapidly urbanizing capital, Kampala faces unique health challenges ranging from non-communicable diseases to post-conflict rehabilitation needs for displaced populations. This document analyzes the current landscape of physiotherapy services, highlighting both opportunities and systemic challenges. The findings suggest that while demand is increasing due to an aging population and rising lifestyle-related ailments, the supply of qualified physiotherapists remains strained. Furthermore, this paper explores how integrating modern physical therapy techniques with traditional community health frameworks in Uganda Kampala can significantly improve patient outcomes.</w:t>
      </w:r>
    </w:p>
    <w:bookmarkStart w:id="21" w:name="introduction"/>
    <w:p>
      <w:pPr>
        <w:pStyle w:val="Heading2"/>
      </w:pPr>
      <w:r>
        <w:t xml:space="preserve">1. Introduction</w:t>
      </w:r>
    </w:p>
    <w:p>
      <w:pPr>
        <w:pStyle w:val="FirstParagraph"/>
      </w:pPr>
      <w:r>
        <w:t xml:space="preserve">The healthcare sector in Uganda has undergone significant transformation over the past two decades. Within this evolving landscape, the profession of the physiotherapist has emerged as a vital component of holistic medical care. In Uganda Kampala, specifically, where urbanization is outpacing infrastructure development, the need for specialized rehabilitation services is more acute than ever before. Physiotherapy is no longer confined to post-surgical recovery; it now encompasses preventive care, chronic disease management, and palliative support.</w:t>
      </w:r>
    </w:p>
    <w:p>
      <w:pPr>
        <w:pStyle w:val="BodyText"/>
      </w:pPr>
      <w:r>
        <w:t xml:space="preserve">The scope of practice for a physiotherapist extends beyond mere physical manipulation. It involves assessing mobility limitations, developing personalized treatment plans, and educating patients on lifestyle modifications. In the context of Uganda Kampala, these professionals serve as essential bridges between acute hospital care and community-based living arrangements. This paper aims to dissect the multifaceted contributions of physiotherapists in this region, analyzing their impact on public health metrics.</w:t>
      </w:r>
    </w:p>
    <w:bookmarkEnd w:id="21"/>
    <w:bookmarkStart w:id="22" w:name="X3af107c5dd64af694f92bb5e16a3612cc770890"/>
    <w:p>
      <w:pPr>
        <w:pStyle w:val="Heading2"/>
      </w:pPr>
      <w:r>
        <w:t xml:space="preserve">2. The Burden of Disease and Demand for Services</w:t>
      </w:r>
    </w:p>
    <w:p>
      <w:pPr>
        <w:pStyle w:val="FirstParagraph"/>
      </w:pPr>
      <w:r>
        <w:t xml:space="preserve">To understand the necessity of a physiotherapist, one must first analyze the epidemiological transition occurring in Uganda Kampala. While infectious diseases such as malaria remain prevalent, there is a sharp rise in non-communicable diseases (NCDs). Conditions such as stroke, diabetes mellitus complications, and musculoskeletal disorders are becoming leading causes of disability.</w:t>
      </w:r>
    </w:p>
    <w:p>
      <w:pPr>
        <w:numPr>
          <w:ilvl w:val="0"/>
          <w:numId w:val="1001"/>
        </w:numPr>
        <w:pStyle w:val="Compact"/>
      </w:pPr>
      <w:r>
        <w:rPr>
          <w:bCs/>
          <w:b/>
        </w:rPr>
        <w:t xml:space="preserve">Cerebrovascular Accidents:</w:t>
      </w:r>
      <w:r>
        <w:t xml:space="preserve"> </w:t>
      </w:r>
      <w:r>
        <w:t xml:space="preserve">Stroke survivors frequently require long-term rehabilitation to regain motor function. In Uganda Kampala, the lack of early intervention often leads to permanent disability, placing a burden on families and the state.</w:t>
      </w:r>
    </w:p>
    <w:p>
      <w:pPr>
        <w:numPr>
          <w:ilvl w:val="0"/>
          <w:numId w:val="1001"/>
        </w:numPr>
        <w:pStyle w:val="Compact"/>
      </w:pPr>
      <w:r>
        <w:rPr>
          <w:bCs/>
          <w:b/>
        </w:rPr>
        <w:t xml:space="preserve">Musculoskeletal Disorders:</w:t>
      </w:r>
      <w:r>
        <w:t xml:space="preserve"> </w:t>
      </w:r>
      <w:r>
        <w:t xml:space="preserve">Due to heavy manual labor and poor ergonomic practices in both rural and urban settings, lower back pain and joint disorders are rampant. A skilled physiotherapist is crucial in managing these chronic conditions through exercise therapy rather than solely relying on pharmacological pain management.</w:t>
      </w:r>
    </w:p>
    <w:p>
      <w:pPr>
        <w:numPr>
          <w:ilvl w:val="0"/>
          <w:numId w:val="1001"/>
        </w:numPr>
        <w:pStyle w:val="Compact"/>
      </w:pPr>
      <w:r>
        <w:rPr>
          <w:bCs/>
          <w:b/>
        </w:rPr>
        <w:t xml:space="preserve">Pediatric Care:</w:t>
      </w:r>
      <w:r>
        <w:t xml:space="preserve"> </w:t>
      </w:r>
      <w:r>
        <w:t xml:space="preserve">With high rates of neonatal complications, including cerebral palsy, there is a growing demand for pediatric physiotherapy. Early intervention by a dedicated physiotherapist can drastically improve the quality of life for children in Uganda Kampala.</w:t>
      </w:r>
    </w:p>
    <w:bookmarkEnd w:id="22"/>
    <w:bookmarkStart w:id="23" w:name="Xb8712a8cafe52a66421b2a2d59eca688664afc4"/>
    <w:p>
      <w:pPr>
        <w:pStyle w:val="Heading2"/>
      </w:pPr>
      <w:r>
        <w:t xml:space="preserve">3. Current State of Physiotherapy Practice in Uganda Kampala</w:t>
      </w:r>
    </w:p>
    <w:p>
      <w:pPr>
        <w:pStyle w:val="FirstParagraph"/>
      </w:pPr>
      <w:r>
        <w:t xml:space="preserve">The practice environment for the physiotherapist in Uganda Kampala is characterized by a mix of private clinics and public hospital systems. Major referral hospitals, such as Mulago National Referral Hospital, handle the bulk of complex cases. However, these facilities are often overcrowded, limiting the time a physiotherapist can dedicate to each patient.</w:t>
      </w:r>
    </w:p>
    <w:p>
      <w:pPr>
        <w:pStyle w:val="BodyText"/>
      </w:pPr>
      <w:r>
        <w:t xml:space="preserve">In contrast, private sector growth has led to an increase in specialized rehabilitation centers across various divisions of Uganda Kampala. These centers often provide more personalized care and utilize modern equipment such as ultrasound therapy machines and electrotherapy units. However, accessibility remains a concern for low-income populations who constitute a significant portion of the capital's residents.</w:t>
      </w:r>
    </w:p>
    <w:p>
      <w:pPr>
        <w:pStyle w:val="BodyText"/>
      </w:pPr>
      <w:r>
        <w:t xml:space="preserve">Educational institutions in Uganda Kampala have expanded their physiotherapy training programs, producing more graduates annually. Despite this increase in numbers, the retention rate is an issue. Many qualified physiotherapists migrate to other countries for better remuneration and working conditions, creating a "brain drain" that affects service delivery.</w:t>
      </w:r>
    </w:p>
    <w:bookmarkEnd w:id="23"/>
    <w:bookmarkStart w:id="24" w:name="challenges-facing-the-profession"/>
    <w:p>
      <w:pPr>
        <w:pStyle w:val="Heading2"/>
      </w:pPr>
      <w:r>
        <w:t xml:space="preserve">4. Challenges Facing the Profession</w:t>
      </w:r>
    </w:p>
    <w:p>
      <w:pPr>
        <w:pStyle w:val="FirstParagraph"/>
      </w:pPr>
      <w:r>
        <w:t xml:space="preserve">The implementation of effective physiotherapy services in Uganda Kampala is hindered by several systemic barriers:</w:t>
      </w:r>
    </w:p>
    <w:p>
      <w:pPr>
        <w:numPr>
          <w:ilvl w:val="0"/>
          <w:numId w:val="1002"/>
        </w:numPr>
        <w:pStyle w:val="Compact"/>
      </w:pPr>
      <w:r>
        <w:rPr>
          <w:bCs/>
          <w:b/>
        </w:rPr>
        <w:t xml:space="preserve">Funding Constraints:</w:t>
      </w:r>
    </w:p>
    <w:p>
      <w:pPr>
        <w:numPr>
          <w:ilvl w:val="0"/>
          <w:numId w:val="1002"/>
        </w:numPr>
        <w:pStyle w:val="Compact"/>
      </w:pPr>
      <w:r>
        <w:rPr>
          <w:bCs/>
          <w:b/>
        </w:rPr>
        <w:t xml:space="preserve">Public Awareness:</w:t>
      </w:r>
    </w:p>
    <w:p>
      <w:pPr>
        <w:numPr>
          <w:ilvl w:val="0"/>
          <w:numId w:val="1002"/>
        </w:numPr>
        <w:pStyle w:val="Compact"/>
      </w:pPr>
      <w:r>
        <w:rPr>
          <w:bCs/>
          <w:b/>
        </w:rPr>
        <w:t xml:space="preserve">Infrastructure Deficits:</w:t>
      </w:r>
    </w:p>
    <w:bookmarkEnd w:id="24"/>
    <w:bookmarkStart w:id="25" w:name="opportunities-for-growth-and-integration"/>
    <w:p>
      <w:pPr>
        <w:pStyle w:val="Heading2"/>
      </w:pPr>
      <w:r>
        <w:t xml:space="preserve">5. Opportunities for Growth and Integration</w:t>
      </w:r>
    </w:p>
    <w:p>
      <w:pPr>
        <w:pStyle w:val="FirstParagraph"/>
      </w:pPr>
      <w:r>
        <w:t xml:space="preserve">Despite these challenges, the future looks promising for the profession of the physiotherapist in Uganda Kampala. Several avenues exist for expansion:</w:t>
      </w:r>
    </w:p>
    <w:p>
      <w:pPr>
        <w:numPr>
          <w:ilvl w:val="0"/>
          <w:numId w:val="1003"/>
        </w:numPr>
        <w:pStyle w:val="Compact"/>
      </w:pPr>
      <w:r>
        <w:rPr>
          <w:bCs/>
          <w:b/>
        </w:rPr>
        <w:t xml:space="preserve">National Health Insurance:</w:t>
      </w:r>
    </w:p>
    <w:p>
      <w:pPr>
        <w:numPr>
          <w:ilvl w:val="0"/>
          <w:numId w:val="1003"/>
        </w:numPr>
        <w:pStyle w:val="Compact"/>
      </w:pPr>
      <w:r>
        <w:rPr>
          <w:bCs/>
          <w:b/>
        </w:rPr>
        <w:t xml:space="preserve">Community-Based Rehabilitation (CBR):</w:t>
      </w:r>
    </w:p>
    <w:p>
      <w:pPr>
        <w:numPr>
          <w:ilvl w:val="0"/>
          <w:numId w:val="1003"/>
        </w:numPr>
        <w:pStyle w:val="Compact"/>
      </w:pPr>
      <w:r>
        <w:rPr>
          <w:bCs/>
          <w:b/>
        </w:rPr>
        <w:t xml:space="preserve">Sports Medicine:</w:t>
      </w:r>
    </w:p>
    <w:bookmarkEnd w:id="25"/>
    <w:bookmarkStart w:id="26" w:name="strategic-recommendations"/>
    <w:p>
      <w:pPr>
        <w:pStyle w:val="Heading2"/>
      </w:pPr>
      <w:r>
        <w:t xml:space="preserve">6. Strategic Recommendations</w:t>
      </w:r>
    </w:p>
    <w:p>
      <w:pPr>
        <w:pStyle w:val="FirstParagraph"/>
      </w:pPr>
      <w:r>
        <w:t xml:space="preserve">To enhance the efficacy of physiotherapy services in Uganda Kampala, the following actions are recommended:</w:t>
      </w:r>
    </w:p>
    <w:p>
      <w:pPr>
        <w:numPr>
          <w:ilvl w:val="0"/>
          <w:numId w:val="1004"/>
        </w:numPr>
        <w:pStyle w:val="Compact"/>
      </w:pPr>
      <w:r>
        <w:rPr>
          <w:bCs/>
          <w:b/>
        </w:rPr>
        <w:t xml:space="preserve">Policymaking:</w:t>
      </w:r>
    </w:p>
    <w:p>
      <w:pPr>
        <w:numPr>
          <w:ilvl w:val="0"/>
          <w:numId w:val="1004"/>
        </w:numPr>
        <w:pStyle w:val="Compact"/>
      </w:pPr>
      <w:r>
        <w:rPr>
          <w:bCs/>
          <w:b/>
        </w:rPr>
        <w:t xml:space="preserve">Education and Awareness:</w:t>
      </w:r>
    </w:p>
    <w:p>
      <w:pPr>
        <w:numPr>
          <w:ilvl w:val="0"/>
          <w:numId w:val="1004"/>
        </w:numPr>
        <w:pStyle w:val="Compact"/>
      </w:pPr>
      <w:r>
        <w:rPr>
          <w:bCs/>
          <w:b/>
        </w:rPr>
        <w:t xml:space="preserve">Infrastructure Investment:</w:t>
      </w:r>
    </w:p>
    <w:bookmarkEnd w:id="26"/>
    <w:bookmarkStart w:id="27" w:name="conclusion"/>
    <w:p>
      <w:pPr>
        <w:pStyle w:val="Heading2"/>
      </w:pPr>
      <w:r>
        <w:t xml:space="preserve">7. Conclusion</w:t>
      </w:r>
    </w:p>
    <w:p>
      <w:pPr>
        <w:pStyle w:val="FirstParagraph"/>
      </w:pPr>
      <w:r>
        <w:t xml:space="preserve">In conclusion, the role of the physiotherapist in Uganda Kampala is indispensable to a functioning healthcare system. As the demographic and disease profile of Uganda shifts, so too must its approach to health and wellness. The physiotherapist is not merely a technician but a key advocate for patient mobility and independence.</w:t>
      </w:r>
    </w:p>
    <w:p>
      <w:pPr>
        <w:pStyle w:val="BodyText"/>
      </w:pPr>
      <w:r>
        <w:t xml:space="preserve">The challenges faced by practitioners in Uganda Kampala are significant, ranging from funding issues to infrastructure deficits. However, with strategic policy interventions, increased public awareness, and investment in education and infrastructure, the profession can flourish. It is imperative that stakeholders recognize that investing in physiotherapy is not just a medical necessity but an economic one; a healthy workforce requires physical mobility.</w:t>
      </w:r>
    </w:p>
    <w:p>
      <w:pPr>
        <w:pStyle w:val="BodyText"/>
      </w:pPr>
      <w:r>
        <w:t xml:space="preserve">Future research should focus on longitudinal studies to assess the cost-effectiveness of physiotherapy interventions in Uganda Kampala, providing data-driven evidence to support increased government and private sector investment. By empowering the physiotherapist profession, Uganda Kampala can build a more resilient and health-conscious society.</w:t>
      </w:r>
    </w:p>
    <w:bookmarkEnd w:id="27"/>
    <w:bookmarkStart w:id="28" w:name="references"/>
    <w:p>
      <w:pPr>
        <w:pStyle w:val="Heading2"/>
      </w:pPr>
      <w:r>
        <w:t xml:space="preserve">8. References</w:t>
      </w:r>
    </w:p>
    <w:p>
      <w:pPr>
        <w:pStyle w:val="FirstParagraph"/>
      </w:pPr>
      <w:r>
        <w:rPr>
          <w:iCs/>
          <w:i/>
        </w:rPr>
        <w:t xml:space="preserve">Note: The following references are indicative of the types of sources utilized in this research paper.</w:t>
      </w:r>
    </w:p>
    <w:p>
      <w:pPr>
        <w:numPr>
          <w:ilvl w:val="0"/>
          <w:numId w:val="1005"/>
        </w:numPr>
        <w:pStyle w:val="Compact"/>
      </w:pPr>
      <w:r>
        <w:t xml:space="preserve">- World Health Organization. (2021). Global status report on the public health response to dementia and other neurodegenerative disorders.</w:t>
      </w:r>
    </w:p>
    <w:p>
      <w:pPr>
        <w:numPr>
          <w:ilvl w:val="0"/>
          <w:numId w:val="1005"/>
        </w:numPr>
        <w:pStyle w:val="Compact"/>
      </w:pPr>
      <w:r>
        <w:t xml:space="preserve">- Ministry of Health Uganda. (2019-2024). The National Rehabilitation Policy Framework.</w:t>
      </w:r>
    </w:p>
    <w:p>
      <w:pPr>
        <w:numPr>
          <w:ilvl w:val="0"/>
          <w:numId w:val="1005"/>
        </w:numPr>
        <w:pStyle w:val="Compact"/>
      </w:pPr>
      <w:r>
        <w:t xml:space="preserve">- Kampala Capital City Authority. (2023). Urban Health Trends and Service Delivery Reports.</w:t>
      </w:r>
    </w:p>
    <w:p>
      <w:pPr>
        <w:numPr>
          <w:ilvl w:val="0"/>
          <w:numId w:val="1005"/>
        </w:numPr>
        <w:pStyle w:val="Compact"/>
      </w:pPr>
      <w:r>
        <w:t xml:space="preserve">- Journal of Physiotherapy Therapy in Africa. (Various Issues). Studies on Musculoskeletal Health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Uganda Kampala: A Comprehensive Research Analysis</dc:title>
  <dc:creator/>
  <dc:language>en</dc:language>
  <cp:keywords/>
  <dcterms:created xsi:type="dcterms:W3CDTF">2026-07-29T12:26:02Z</dcterms:created>
  <dcterms:modified xsi:type="dcterms:W3CDTF">2026-07-29T12:26:02Z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