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Research</w:t>
      </w:r>
      <w:r>
        <w:t xml:space="preserve"> </w:t>
      </w:r>
      <w:r>
        <w:t xml:space="preserve">Perspective</w:t>
      </w:r>
    </w:p>
    <w:bookmarkStart w:id="31" w:name="Xb011b9c198ed2bcb74f03f8263bd92362f898ad"/>
    <w:p>
      <w:pPr>
        <w:pStyle w:val="Heading1"/>
      </w:pPr>
      <w:r>
        <w:t xml:space="preserve">The Evolving Role of the Physiotherapist in Zimbabwe Harare:</w:t>
      </w:r>
      <w:r>
        <w:br/>
      </w:r>
      <w:r>
        <w:t xml:space="preserve">A Comprehensive Research Paper on Healthcare Delivery, Challenges, and Opportunities</w:t>
      </w:r>
    </w:p>
    <w:p>
      <w:pPr>
        <w:pStyle w:val="FirstParagraph"/>
      </w:pPr>
      <w:r>
        <w:rPr>
          <w:bCs/>
          <w:b/>
        </w:rPr>
        <w:t xml:space="preserve">Abstract:</w:t>
      </w:r>
    </w:p>
    <w:p>
      <w:pPr>
        <w:pStyle w:val="BodyText"/>
      </w:pPr>
      <w:r>
        <w:t xml:space="preserve">This research paper explores the critical function of physiotherapy within the healthcare infrastructure of Zimbabwe, with a specific focus on the capital city of Harare. As Zimbabwe navigates complex economic and health system reforms, physiotherapists play an indispensable role in managing non-communicable diseases (NCDs), post-infectious rehabilitation following malaria and HIV/AIDS, and musculoskeletal disorders prevalent in urban centers like Harare. This document analyzes the current landscape of physiotherapy practice in Zimbabwe Harare, examining workforce distribution, educational standards, patient access issues, and the potential for community-based interventions.</w:t>
      </w:r>
    </w:p>
    <w:bookmarkStart w:id="20" w:name="introduction"/>
    <w:p>
      <w:pPr>
        <w:pStyle w:val="Heading2"/>
      </w:pPr>
      <w:r>
        <w:t xml:space="preserve">1. Introduction</w:t>
      </w:r>
    </w:p>
    <w:p>
      <w:pPr>
        <w:pStyle w:val="FirstParagraph"/>
      </w:pPr>
      <w:r>
        <w:t xml:space="preserve">In recent decades, the epidemiological transition in Sub-Saharan Africa has shifted significantly from purely infectious disease models to a dual burden of health challenges involving both communicable diseases and a rising prevalence of non-communicable diseases (NCDs). In this context, the role of allied health professionals, particularly physiotherapists, has become increasingly vital. For Zimbabwe Harare, the bustling economic and administrative hub of the nation, healthcare demands are intensifying due to urbanization and demographic changes.</w:t>
      </w:r>
    </w:p>
    <w:p>
      <w:pPr>
        <w:pStyle w:val="BodyText"/>
      </w:pPr>
      <w:r>
        <w:t xml:space="preserve">A</w:t>
      </w:r>
      <w:r>
        <w:t xml:space="preserve"> </w:t>
      </w:r>
      <w:r>
        <w:rPr>
          <w:bCs/>
          <w:b/>
        </w:rPr>
        <w:t xml:space="preserve">Physiotherapist</w:t>
      </w:r>
      <w:r>
        <w:t xml:space="preserve"> </w:t>
      </w:r>
      <w:r>
        <w:t xml:space="preserve">is a licensed healthcare professional who diagnoses and treats physical conditions that limit a person’s ability to move and perform functional activities. In Zimbabwe Harare, these professionals are not merely treating injuries; they are crucial agents in public health, managing chronic pain, supporting elderly care in an aging population, and facilitating rehabilitation for stroke survivors. This research paper aims to delineate the specific contributions of physiotherapy within the Hararean context while addressing systemic challenges.</w:t>
      </w:r>
    </w:p>
    <w:bookmarkEnd w:id="20"/>
    <w:bookmarkStart w:id="23" w:name="X522b03396181dc2deec9e7b9f4ae434e18bf8c3"/>
    <w:p>
      <w:pPr>
        <w:pStyle w:val="Heading2"/>
      </w:pPr>
      <w:r>
        <w:t xml:space="preserve">2. The Scope of Physiotherapy Practice in Zimbabwe</w:t>
      </w:r>
    </w:p>
    <w:p>
      <w:pPr>
        <w:pStyle w:val="FirstParagraph"/>
      </w:pPr>
      <w:r>
        <w:t xml:space="preserve">The practice of physiotherapy in Zimbabwe is governed by professional bodies such as the Physiotherapists Registration Council of Zimbabwe (PRCZ). However, the scope of practice often extends beyond traditional hospital settings due to resource constraints and high patient volumes. The</w:t>
      </w:r>
      <w:r>
        <w:t xml:space="preserve"> </w:t>
      </w:r>
      <w:r>
        <w:rPr>
          <w:bCs/>
          <w:b/>
        </w:rPr>
        <w:t xml:space="preserve">Physiotherapist</w:t>
      </w:r>
      <w:r>
        <w:t xml:space="preserve"> </w:t>
      </w:r>
      <w:r>
        <w:t xml:space="preserve">in this region often operates with limited diagnostic tools, relying heavily on clinical examination skills and therapeutic exercise.</w:t>
      </w:r>
    </w:p>
    <w:bookmarkStart w:id="21" w:name="Xed125edcde2290ea8d16100ceb40ef3e8ce0634"/>
    <w:p>
      <w:pPr>
        <w:pStyle w:val="Heading3"/>
      </w:pPr>
      <w:r>
        <w:t xml:space="preserve">2.1 Management of Non-Communicable Diseases (NCDs)</w:t>
      </w:r>
    </w:p>
    <w:p>
      <w:pPr>
        <w:pStyle w:val="FirstParagraph"/>
      </w:pPr>
      <w:r>
        <w:t xml:space="preserve">Hipertension, diabetes, and cardiovascular diseases are on the rise in Zimbabwe. Physiotherapists in Harare contribute significantly to cardiac rehabilitation programs and pulmonary physiotherapy for COPD patients. Despite the lack of specialized equipment in many public facilities, manual therapy and exercise prescription remain effective interventions that require minimal resources.</w:t>
      </w:r>
    </w:p>
    <w:bookmarkEnd w:id="21"/>
    <w:bookmarkStart w:id="22" w:name="infectious-disease-rehabilitation"/>
    <w:p>
      <w:pPr>
        <w:pStyle w:val="Heading3"/>
      </w:pPr>
      <w:r>
        <w:t xml:space="preserve">2.2 Infectious Disease Rehabilitation</w:t>
      </w:r>
    </w:p>
    <w:p>
      <w:pPr>
        <w:pStyle w:val="FirstParagraph"/>
      </w:pPr>
      <w:r>
        <w:t xml:space="preserve">Zimbabwe continues to grapple with malaria, HIV/AIDS, and tuberculosis. The aftermath of these diseases often results in long-term physical debilitation. For instance, patients recovering from severe malarial bouts or those experiencing neuropathy associated with antiretroviral therapy require specialized physiotherapy care. In Zimbabwe Harare, government hospitals such as Parirenyatwa Group of Hospitals and Mpilo Central Hospital serve as primary referral centers where</w:t>
      </w:r>
      <w:r>
        <w:t xml:space="preserve"> </w:t>
      </w:r>
      <w:r>
        <w:rPr>
          <w:bCs/>
          <w:b/>
        </w:rPr>
        <w:t xml:space="preserve">Physiotherapist</w:t>
      </w:r>
      <w:r>
        <w:t xml:space="preserve">s manage these complex cases.</w:t>
      </w:r>
    </w:p>
    <w:bookmarkEnd w:id="22"/>
    <w:bookmarkEnd w:id="23"/>
    <w:bookmarkStart w:id="26" w:name="X6f2b319eafe6f84a1ca9a4fb790e1707b89222e"/>
    <w:p>
      <w:pPr>
        <w:pStyle w:val="Heading2"/>
      </w:pPr>
      <w:r>
        <w:t xml:space="preserve">3. The Urban Context: Challenges in Zimbabwe Harare</w:t>
      </w:r>
    </w:p>
    <w:p>
      <w:pPr>
        <w:pStyle w:val="FirstParagraph"/>
      </w:pPr>
      <w:r>
        <w:t xml:space="preserve">Zimbabwe Harare presents a unique set of logistical and economic challenges for healthcare delivery. As the capital, it attracts patients from rural provinces, leading to overcrowding in medical facilities.</w:t>
      </w:r>
    </w:p>
    <w:bookmarkStart w:id="24" w:name="resource-constraints-and-infrastructure"/>
    <w:p>
      <w:pPr>
        <w:pStyle w:val="Heading3"/>
      </w:pPr>
      <w:r>
        <w:t xml:space="preserve">3.1 Resource Constraints and Infrastructure</w:t>
      </w:r>
    </w:p>
    <w:p>
      <w:pPr>
        <w:pStyle w:val="FirstParagraph"/>
      </w:pPr>
      <w:r>
        <w:t xml:space="preserve">A major issue discussed in local medical literature is the shortage of equipment in public hospitals. Many physiotherapy departments struggle with broken ultrasound machines, lack of hydrotherapy pools, and insufficient therapeutic exercise equipment. Consequently, the</w:t>
      </w:r>
      <w:r>
        <w:t xml:space="preserve"> </w:t>
      </w:r>
      <w:r>
        <w:rPr>
          <w:bCs/>
          <w:b/>
        </w:rPr>
        <w:t xml:space="preserve">Physiotherapist</w:t>
      </w:r>
      <w:r>
        <w:t xml:space="preserve"> </w:t>
      </w:r>
      <w:r>
        <w:t xml:space="preserve">must innovate, utilizing body-weight exercises and functional training to achieve clinical outcomes.</w:t>
      </w:r>
    </w:p>
    <w:bookmarkEnd w:id="24"/>
    <w:bookmarkStart w:id="25" w:name="workforce-distribution"/>
    <w:p>
      <w:pPr>
        <w:pStyle w:val="Heading3"/>
      </w:pPr>
      <w:r>
        <w:t xml:space="preserve">3.2 Workforce Distribution</w:t>
      </w:r>
    </w:p>
    <w:p>
      <w:pPr>
        <w:pStyle w:val="FirstParagraph"/>
      </w:pPr>
      <w:r>
        <w:t xml:space="preserve">There is a significant disparity in the distribution of physiotherapy services. While Harare has a higher concentration of qualified professionals compared to rural districts, there is still an uneven distribution within the city itself. Private facilities often attract more resources and staff, leaving public sector workers overstretched. This brain drain phenomenon sees many skilled</w:t>
      </w:r>
      <w:r>
        <w:t xml:space="preserve"> </w:t>
      </w:r>
      <w:r>
        <w:rPr>
          <w:bCs/>
          <w:b/>
        </w:rPr>
        <w:t xml:space="preserve">Physiotherapist</w:t>
      </w:r>
      <w:r>
        <w:t xml:space="preserve">s migrating to countries like South Africa or the United Kingdom for better working conditions.</w:t>
      </w:r>
    </w:p>
    <w:bookmarkEnd w:id="25"/>
    <w:bookmarkEnd w:id="26"/>
    <w:bookmarkStart w:id="27" w:name="X1afe8519a4237c4d211bc5107f4d91ee9eba2c5"/>
    <w:p>
      <w:pPr>
        <w:pStyle w:val="Heading2"/>
      </w:pPr>
      <w:r>
        <w:t xml:space="preserve">4. Educational Landscape and Professional Development</w:t>
      </w:r>
    </w:p>
    <w:p>
      <w:pPr>
        <w:pStyle w:val="FirstParagraph"/>
      </w:pPr>
      <w:r>
        <w:t xml:space="preserve">To sustain quality care, robust educational frameworks are required. Universities such as the University of Zimbabwe (UZ) and Harare Polytechnic offer diploma and degree programs in physiotherapy. These institutions are tasked with producing graduates who are not only clinically competent but also culturally sensitive to the needs of Zimbabwean patients.</w:t>
      </w:r>
    </w:p>
    <w:p>
      <w:pPr>
        <w:pStyle w:val="BodyText"/>
      </w:pPr>
      <w:r>
        <w:t xml:space="preserve">However, continuous professional development (CPD) is often hindered by financial constraints. Workshops and international conferences provide valuable networking and learning opportunities for</w:t>
      </w:r>
      <w:r>
        <w:t xml:space="preserve"> </w:t>
      </w:r>
      <w:r>
        <w:rPr>
          <w:bCs/>
          <w:b/>
        </w:rPr>
        <w:t xml:space="preserve">Physiotherapist</w:t>
      </w:r>
      <w:r>
        <w:t xml:space="preserve">s in Zimbabwe Harare, yet funding remains a barrier for many practitioners seeking to update their skills in evidence-based practice.</w:t>
      </w:r>
    </w:p>
    <w:bookmarkEnd w:id="27"/>
    <w:bookmarkStart w:id="28" w:name="Xe7c2efc2bc4112c7b8d54e85b35355f8065c8e5"/>
    <w:p>
      <w:pPr>
        <w:pStyle w:val="Heading2"/>
      </w:pPr>
      <w:r>
        <w:t xml:space="preserve">5. The Rise of Private Practice and Community Health</w:t>
      </w:r>
    </w:p>
    <w:p>
      <w:pPr>
        <w:pStyle w:val="FirstParagraph"/>
      </w:pPr>
      <w:r>
        <w:t xml:space="preserve">In response to public sector limitations, private physiotherapy clinics have flourished in Zimbabwe Harare. Areas such as Avondale, Borrowdale, and Mount Pleasant host numerous private practices offering specialized care for sports injuries, pediatric neurodevelopmental delays, and geriatric care. This sector provides an alternative for those who can afford out-of-pocket payments or medical insurance.</w:t>
      </w:r>
    </w:p>
    <w:p>
      <w:pPr>
        <w:pStyle w:val="BodyText"/>
      </w:pPr>
      <w:r>
        <w:t xml:space="preserve">Furthermore, community-based physiotherapy initiatives are emerging. NGOs and local health organizations are beginning to integrate physiotherapy into primary healthcare teams, focusing on prevention and early intervention. This shift is crucial for reducing the long-term burden on hospital-based systems in Zimbabwe Harare.</w:t>
      </w:r>
    </w:p>
    <w:bookmarkEnd w:id="28"/>
    <w:bookmarkStart w:id="29" w:name="recommendations-for-future-policy"/>
    <w:p>
      <w:pPr>
        <w:pStyle w:val="Heading2"/>
      </w:pPr>
      <w:r>
        <w:t xml:space="preserve">6. Recommendations for Future Policy</w:t>
      </w:r>
    </w:p>
    <w:p>
      <w:pPr>
        <w:pStyle w:val="FirstParagraph"/>
      </w:pPr>
      <w:r>
        <w:t xml:space="preserve">To enhance the efficacy of physiotherapy services in Zimbabwe Harare, several strategic actions are recommended:</w:t>
      </w:r>
    </w:p>
    <w:p>
      <w:pPr>
        <w:numPr>
          <w:ilvl w:val="0"/>
          <w:numId w:val="1001"/>
        </w:numPr>
        <w:pStyle w:val="Compact"/>
      </w:pPr>
      <w:r>
        <w:rPr>
          <w:bCs/>
          <w:b/>
        </w:rPr>
        <w:t xml:space="preserve">Policy Integration:</w:t>
      </w:r>
      <w:r>
        <w:t xml:space="preserve">The Ministry of Health should formally integrate physiotherapy into national NCD management guidelines to ensure standardized care protocols.</w:t>
      </w:r>
    </w:p>
    <w:p>
      <w:pPr>
        <w:numPr>
          <w:ilvl w:val="0"/>
          <w:numId w:val="1001"/>
        </w:numPr>
        <w:pStyle w:val="Compact"/>
      </w:pPr>
      <w:r>
        <w:rPr>
          <w:bCs/>
          <w:b/>
        </w:rPr>
        <w:t xml:space="preserve">Equipment Procurement:</w:t>
      </w:r>
      <w:r>
        <w:t xml:space="preserve">A dedicated budget for maintaining and upgrading physiotherapy equipment in public hospitals is essential to support the work of every</w:t>
      </w:r>
      <w:r>
        <w:t xml:space="preserve"> </w:t>
      </w:r>
      <w:r>
        <w:rPr>
          <w:bCs/>
          <w:b/>
        </w:rPr>
        <w:t xml:space="preserve">Physiotherapist</w:t>
      </w:r>
      <w:r>
        <w:t xml:space="preserve">.</w:t>
      </w:r>
    </w:p>
    <w:p>
      <w:pPr>
        <w:numPr>
          <w:ilvl w:val="0"/>
          <w:numId w:val="1001"/>
        </w:numPr>
        <w:pStyle w:val="Compact"/>
      </w:pPr>
      <w:r>
        <w:rPr>
          <w:bCs/>
          <w:b/>
        </w:rPr>
        <w:t xml:space="preserve">Incentive Structures:</w:t>
      </w:r>
      <w:r>
        <w:t xml:space="preserve">To curb brain drain, government incentives such as housing allowances or loan forgiveness programs could be introduced to retain skilled therapists in Zimbabwe Harare and surrounding provinces.</w:t>
      </w:r>
    </w:p>
    <w:p>
      <w:pPr>
        <w:numPr>
          <w:ilvl w:val="0"/>
          <w:numId w:val="1001"/>
        </w:numPr>
        <w:pStyle w:val="Compact"/>
      </w:pPr>
      <w:r>
        <w:rPr>
          <w:bCs/>
          <w:b/>
        </w:rPr>
        <w:t xml:space="preserve">Public Awareness Campaigns:</w:t>
      </w:r>
      <w:r>
        <w:t xml:space="preserve">Educating the public about the preventive role of physiotherapy can reduce stigma and encourage early referral.</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Physiotherapist</w:t>
      </w:r>
      <w:r>
        <w:t xml:space="preserve"> </w:t>
      </w:r>
      <w:r>
        <w:t xml:space="preserve">in Zimbabwe Harare is multifaceted, demanding resilience, adaptability, and clinical excellence. Despite facing significant infrastructure and economic hurdles, these professionals remain pivotal in the nation’s healthcare landscape. From managing chronic pain to facilitating recovery from infectious diseases, physiotherapy offers cost-effective solutions that improve quality of life.</w:t>
      </w:r>
    </w:p>
    <w:p>
      <w:pPr>
        <w:pStyle w:val="BodyText"/>
      </w:pPr>
      <w:r>
        <w:t xml:space="preserve">As Zimbabwe Harare continues to develop its health infrastructure, recognizing and investing in the physiotherapy sector is not just a medical necessity but an economic imperative. A robust physiotherapy workforce contributes to a healthier, more productive population. Future research should focus on outcome-based studies within local clinics to further advocate for the integration of</w:t>
      </w:r>
      <w:r>
        <w:t xml:space="preserve"> </w:t>
      </w:r>
      <w:r>
        <w:rPr>
          <w:bCs/>
          <w:b/>
        </w:rPr>
        <w:t xml:space="preserve">Physiotherapist</w:t>
      </w:r>
      <w:r>
        <w:t xml:space="preserve">-led care into mainstream health policy in Zimbabwe Harare.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Zimbabwe Harare: A Research Perspective</dc:title>
  <dc:creator/>
  <dc:language>en</dc:language>
  <cp:keywords/>
  <dcterms:created xsi:type="dcterms:W3CDTF">2026-07-29T10:38:30Z</dcterms:created>
  <dcterms:modified xsi:type="dcterms:W3CDTF">2026-07-29T10:38:30Z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