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Comprehensive</w:t>
      </w:r>
      <w:r>
        <w:t xml:space="preserve"> </w:t>
      </w:r>
      <w:r>
        <w:t xml:space="preserve">Research</w:t>
      </w:r>
      <w:r>
        <w:t xml:space="preserve"> </w:t>
      </w:r>
      <w:r>
        <w:t xml:space="preserve">Paper</w:t>
      </w:r>
      <w:r>
        <w:t xml:space="preserve"> </w:t>
      </w:r>
      <w:r>
        <w:t xml:space="preserve">on</w:t>
      </w:r>
      <w:r>
        <w:t xml:space="preserve"> </w:t>
      </w:r>
      <w:r>
        <w:t xml:space="preserve">the</w:t>
      </w:r>
      <w:r>
        <w:t xml:space="preserve"> </w:t>
      </w:r>
      <w:r>
        <w:t xml:space="preserve">Plumbing</w:t>
      </w:r>
      <w:r>
        <w:t xml:space="preserve"> </w:t>
      </w:r>
      <w:r>
        <w:t xml:space="preserve">Industry</w:t>
      </w:r>
      <w:r>
        <w:t xml:space="preserve"> </w:t>
      </w:r>
      <w:r>
        <w:t xml:space="preserve">in</w:t>
      </w:r>
      <w:r>
        <w:t xml:space="preserve"> </w:t>
      </w:r>
      <w:r>
        <w:t xml:space="preserve">Australia</w:t>
      </w:r>
      <w:r>
        <w:t xml:space="preserve"> </w:t>
      </w:r>
      <w:r>
        <w:t xml:space="preserve">Melbourne</w:t>
      </w:r>
    </w:p>
    <w:bookmarkStart w:id="28" w:name="Xddccf409d97d0ab401b7e552f5db5d5ffb4f4a8"/>
    <w:p>
      <w:pPr>
        <w:pStyle w:val="Heading1"/>
      </w:pPr>
      <w:r>
        <w:t xml:space="preserve">A Comprehensive Research Paper on the Plumbing Industry in Australia Melbourne</w:t>
      </w:r>
    </w:p>
    <w:p>
      <w:pPr>
        <w:pStyle w:val="FirstParagraph"/>
      </w:pPr>
      <w:r>
        <w:rPr>
          <w:bCs/>
          <w:b/>
        </w:rPr>
        <w:t xml:space="preserve">Abstract:</w:t>
      </w:r>
      <w:r>
        <w:br/>
      </w:r>
      <w:r>
        <w:br/>
      </w:r>
      <w:r>
        <w:t xml:space="preserve">This document explores the critical role of the plumbing profession within the metropolitan context of Australia Melbourne. As urban infrastructure continues to expand, understanding the technical, regulatory, and environmental challenges faced by a plumber in this specific region is essential. This research paper analyzes building codes, sustainability initiatives such as water conservation mandates in Australia Melbourne, and future technological trends impacting trade professionals. The study highlights how a qualified plumber must adapt to strict Australian standards while addressing the unique climatic and infrastructural demands of Melbourne’s housing stock.</w:t>
      </w:r>
      <w:r>
        <w:br/>
      </w:r>
      <w:r>
        <w:br/>
      </w:r>
      <w:r>
        <w:rPr>
          <w:bCs/>
          <w:b/>
        </w:rPr>
        <w:t xml:space="preserve">Keywords:</w:t>
      </w:r>
      <w:r>
        <w:t xml:space="preserve"> </w:t>
      </w:r>
      <w:r>
        <w:t xml:space="preserve">Plumber, Australia Melbourne, Infrastructure, Building Codes, Sustainability</w:t>
      </w:r>
    </w:p>
    <w:bookmarkStart w:id="20" w:name="introduction"/>
    <w:p>
      <w:pPr>
        <w:pStyle w:val="Heading2"/>
      </w:pPr>
      <w:r>
        <w:t xml:space="preserve">1. Introduction</w:t>
      </w:r>
    </w:p>
    <w:p>
      <w:pPr>
        <w:pStyle w:val="FirstParagraph"/>
      </w:pPr>
      <w:r>
        <w:t xml:space="preserve">The plumbing industry serves as the backbone of modern public health and urban sanitation. In the context of Australia Melbourne, a city known for its rapid population growth and distinct climatic variations—ranging from cool temperate weather to occasional droughts—the role of a skilled plumber is more critical than ever. A plumber in this region is not merely a pipe-fitter but an expert in complex hydraulic systems, gas fitting, and sustainable water management. This paper examines the multifaceted nature of plumbing work in Australia Melbourne, focusing on regulatory compliance, environmental responsibility, and the evolving technological landscape that defines modern trade practices.</w:t>
      </w:r>
    </w:p>
    <w:bookmarkEnd w:id="20"/>
    <w:bookmarkStart w:id="21" w:name="regulatory-framework-and-standards"/>
    <w:p>
      <w:pPr>
        <w:pStyle w:val="Heading2"/>
      </w:pPr>
      <w:r>
        <w:t xml:space="preserve">2. Regulatory Framework and Standards</w:t>
      </w:r>
    </w:p>
    <w:p>
      <w:pPr>
        <w:pStyle w:val="FirstParagraph"/>
      </w:pPr>
      <w:r>
        <w:t xml:space="preserve">To operate legally and safely in Australia Melbourne, a plumber must adhere to a stringent set of regulations. The primary governing body for plumbing standards is the Victorian Building Authority (VBA). A competent plumber must ensure that all installations comply with the Plumbing Code of Australia (PCA), also known as the National Construction Code (NCC). These codes dictate everything from pipe materials and jointing techniques to venting requirements for drainage systems.</w:t>
      </w:r>
    </w:p>
    <w:p>
      <w:pPr>
        <w:pStyle w:val="BodyText"/>
      </w:pPr>
      <w:r>
        <w:t xml:space="preserve">In particular, Melbourne’s older housing stock, which dates back to the Victorian and Edwardian eras, presents unique challenges. A plumber working in these heritage-listed areas must navigate strict preservation guidelines while modernizing infrastructure. This often involves retrofitting lead pipes or outdated clay drainage systems with contemporary PVC or copper alternatives that meet current Australian standards for water pressure and sanitation efficiency. Failure to comply with these regulations can result in severe penalties and, more importantly, pose significant health risks to residents.</w:t>
      </w:r>
    </w:p>
    <w:bookmarkEnd w:id="21"/>
    <w:bookmarkStart w:id="22" w:name="water-conservation-and-sustainability"/>
    <w:p>
      <w:pPr>
        <w:pStyle w:val="Heading2"/>
      </w:pPr>
      <w:r>
        <w:t xml:space="preserve">3. Water Conservation and Sustainability</w:t>
      </w:r>
    </w:p>
    <w:p>
      <w:pPr>
        <w:pStyle w:val="FirstParagraph"/>
      </w:pPr>
      <w:r>
        <w:t xml:space="preserve">Australia Melbourne has been at the forefront of water conservation efforts in recent decades. Following the Millennium Drought, the city implemented some of the most aggressive water-saving mandates in Australia. Consequently, a modern plumber plays a pivotal role in environmental sustainability by installing low-flow fixtures, rainwater harvesting systems, and greywater recycling units.</w:t>
      </w:r>
    </w:p>
    <w:p>
      <w:pPr>
        <w:pStyle w:val="BodyText"/>
      </w:pPr>
      <w:r>
        <w:t xml:space="preserve">It is now mandatory for new developments in Australia Melbourne to include water-sensitive urban design principles. A plumber must be proficient in integrating dual-flush toilets, aerated tap mixers, and efficient showerheads that reduce water usage without compromising performance. Furthermore, as climate change leads to more frequent extreme weather events, plumbers are increasingly tasked with installing systems designed for flood resilience and stormwater management. This shift highlights the evolution of the plumber from a reactive repair technician to a proactive sustainability consultant.</w:t>
      </w:r>
    </w:p>
    <w:bookmarkEnd w:id="22"/>
    <w:bookmarkStart w:id="23" w:name="X7a15c4bb88f4ca48e192feb8d0c999c808cff4b"/>
    <w:p>
      <w:pPr>
        <w:pStyle w:val="Heading2"/>
      </w:pPr>
      <w:r>
        <w:t xml:space="preserve">4. Technical Challenges in Melbourne’s Infrastructure</w:t>
      </w:r>
    </w:p>
    <w:p>
      <w:pPr>
        <w:pStyle w:val="FirstParagraph"/>
      </w:pPr>
      <w:r>
        <w:t xml:space="preserve">The geological composition of Australia Melbourne, characterized by varying soil types including reactive clay soils, poses significant challenges for underground plumbing. A plumber must be adept at identifying ground movement issues that can cause pipe fractures or blockages in drainage lines. The use of trenchless technology has become increasingly common in the region to repair broken pipes without extensive excavation, minimizing disruption to Melbourne’s busy urban streets and gardens.</w:t>
      </w:r>
    </w:p>
    <w:p>
      <w:pPr>
        <w:pStyle w:val="BodyText"/>
      </w:pPr>
      <w:r>
        <w:t xml:space="preserve">Additionally, gas fitting is a specialized subset of plumbing regulated under strict safety protocols. A plumber certified to handle gas works must ensure that all connections are leak-free and properly ventilated, particularly in high-density housing areas such as apartments and townhouses prevalent in inner-city Melbourne. The integration of smart home technology also requires a plumber to work alongside electricians and IT specialists, managing data lines for smart water meters and leak detection systems.</w:t>
      </w:r>
    </w:p>
    <w:bookmarkEnd w:id="23"/>
    <w:bookmarkStart w:id="24" w:name="economic-impact-and-workforce-dynamics"/>
    <w:p>
      <w:pPr>
        <w:pStyle w:val="Heading2"/>
      </w:pPr>
      <w:r>
        <w:t xml:space="preserve">5. Economic Impact and Workforce Dynamics</w:t>
      </w:r>
    </w:p>
    <w:p>
      <w:pPr>
        <w:pStyle w:val="FirstParagraph"/>
      </w:pPr>
      <w:r>
        <w:t xml:space="preserve">The demand for a qualified plumber in Australia Melbourne is driven by ongoing residential construction, commercial upgrades, and maintenance of aging infrastructure. With the city’s population expanding rapidly, the need for skilled tradespeople has never been higher. However, there is a growing shortage of apprentices and licensed journeymen in the sector.</w:t>
      </w:r>
    </w:p>
    <w:p>
      <w:pPr>
        <w:pStyle w:val="BodyText"/>
      </w:pPr>
      <w:r>
        <w:t xml:space="preserve">This supply-demand imbalance places considerable responsibility on existing plumbers to mentor new entrants into the trade. Training organizations across Australia Melbourne are collaborating with industry bodies to streamline vocational education, ensuring that future plumbers are equipped with both traditional skills and modern digital competencies. The economic contribution of the plumbing sector is substantial, supporting not only direct employment but also related industries such as manufacturing and construction.</w:t>
      </w:r>
    </w:p>
    <w:bookmarkEnd w:id="24"/>
    <w:bookmarkStart w:id="25" w:name="X061b7fc0df003f347d64cd39fca7edcdc4508c0"/>
    <w:p>
      <w:pPr>
        <w:pStyle w:val="Heading2"/>
      </w:pPr>
      <w:r>
        <w:t xml:space="preserve">6. Future Trends and Technological Advancements</w:t>
      </w:r>
    </w:p>
    <w:p>
      <w:pPr>
        <w:pStyle w:val="FirstParagraph"/>
      </w:pPr>
      <w:r>
        <w:t xml:space="preserve">The future of plumbing in Australia Melbourne is being shaped by digitalization and automation. Smart water monitoring systems allow homeowners to track consumption in real-time, detecting leaks instantly via smartphone applications. A plumber today must be capable of installing, configuring, and troubleshooting these IoT (Internet of Things) devices.</w:t>
      </w:r>
    </w:p>
    <w:p>
      <w:pPr>
        <w:pStyle w:val="BodyText"/>
      </w:pPr>
      <w:r>
        <w:t xml:space="preserve">Furthermore, the push for net-zero emissions in construction means that plumbers will increasingly work on heat pump systems and solar thermal water heating installations. These renewable energy solutions require precise engineering to integrate seamlessly with existing plumbing networks. As Australia Melbourne aims to reduce its carbon footprint, the plumber’s role in energy-efficient building services will continue to expand.</w:t>
      </w:r>
    </w:p>
    <w:bookmarkEnd w:id="25"/>
    <w:bookmarkStart w:id="26" w:name="conclusion"/>
    <w:p>
      <w:pPr>
        <w:pStyle w:val="Heading2"/>
      </w:pPr>
      <w:r>
        <w:t xml:space="preserve">7. Conclusion</w:t>
      </w:r>
    </w:p>
    <w:p>
      <w:pPr>
        <w:pStyle w:val="FirstParagraph"/>
      </w:pPr>
      <w:r>
        <w:t xml:space="preserve">In conclusion, the profession of a plumber in Australia Melbourne is complex, dynamic, and essential for public health and environmental sustainability. It requires a deep understanding of national codes, local climatic challenges, and innovative technologies. As the city continues to grow and face climate-related pressures, the role of the plumber will evolve further into that of a critical infrastructure guardian. Ensuring a skilled workforce capable of meeting these demands is vital for the continued resilience and prosperity of Australia Melbourne.</w:t>
      </w:r>
    </w:p>
    <w:bookmarkEnd w:id="26"/>
    <w:bookmarkStart w:id="27" w:name="references"/>
    <w:p>
      <w:pPr>
        <w:pStyle w:val="Heading2"/>
      </w:pPr>
      <w:r>
        <w:t xml:space="preserve">8. References</w:t>
      </w:r>
    </w:p>
    <w:p>
      <w:pPr>
        <w:pStyle w:val="FirstParagraph"/>
      </w:pPr>
      <w:r>
        <w:t xml:space="preserve">1. Victorian Building Authority (VBA). (2023). Regulatory Framework for Plumbing in Victoria.</w:t>
      </w:r>
      <w:r>
        <w:br/>
      </w:r>
      <w:r>
        <w:br/>
      </w:r>
      <w:r>
        <w:t xml:space="preserve">2. Melbourne Water. (n.d.). Sustainable Urban Drainage Systems and Water Conservation Guidelines.</w:t>
      </w:r>
      <w:r>
        <w:br/>
      </w:r>
      <w:r>
        <w:br/>
      </w:r>
      <w:r>
        <w:t xml:space="preserve">3. Australian Institute of Plumbing and Heating Engineers (AIPE). Annual Industry Report on Workforce Trends in Australia.</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Comprehensive Research Paper on the Plumbing Industry in Australia Melbourne</dc:title>
  <dc:creator/>
  <dc:language>en</dc:language>
  <cp:keywords/>
  <dcterms:created xsi:type="dcterms:W3CDTF">2026-07-29T16:38:07Z</dcterms:created>
  <dcterms:modified xsi:type="dcterms:W3CDTF">2026-07-29T16:38:07Z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