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Bangladesh</w:t>
      </w:r>
      <w:r>
        <w:t xml:space="preserve"> </w:t>
      </w:r>
      <w:r>
        <w:t xml:space="preserve">Dhaka</w:t>
      </w:r>
    </w:p>
    <w:bookmarkStart w:id="27" w:name="X2f22b67818094e88599d6252d5ac4f6058953cf"/>
    <w:p>
      <w:pPr>
        <w:pStyle w:val="Heading1"/>
      </w:pPr>
      <w:r>
        <w:t xml:space="preserve">The Critical Role of Professional Plumbing Services in the Urban Development of Bangladesh Dhaka</w:t>
      </w:r>
    </w:p>
    <w:p>
      <w:pPr>
        <w:pStyle w:val="FirstParagraph"/>
      </w:pPr>
      <w:r>
        <w:rPr>
          <w:bCs/>
          <w:b/>
        </w:rPr>
        <w:t xml:space="preserve">Abstract:</w:t>
      </w:r>
    </w:p>
    <w:p>
      <w:pPr>
        <w:pStyle w:val="BodyText"/>
      </w:pPr>
      <w:r>
        <w:t xml:space="preserve">This research paper examines the evolving landscape of plumbing infrastructure within Bangladesh Dhaka, focusing on the indispensable role that professional plumbers play in sustaining urban hygiene, public health, and residential safety. As Dhaka experiences unprecedented population density and rapid vertical construction, traditional methods of water management are becoming obsolete. This document analyzes the technical requirements for modern plumbing systems in high-rise buildings in Bangladesh Dhaka and argues that certified Plumber services are not merely a convenience but a fundamental requirement for sustainable urban living.</w:t>
      </w:r>
    </w:p>
    <w:bookmarkStart w:id="20" w:name="introduction"/>
    <w:p>
      <w:pPr>
        <w:pStyle w:val="Heading2"/>
      </w:pPr>
      <w:r>
        <w:t xml:space="preserve">1. Introduction</w:t>
      </w:r>
    </w:p>
    <w:p>
      <w:pPr>
        <w:pStyle w:val="FirstParagraph"/>
      </w:pPr>
      <w:r>
        <w:t xml:space="preserve">Bangladesh Dhaka stands as one of the most densely populated capital cities in the world. The city has undergone a dramatic transformation over the last two decades, shifting from low-rise structures to high-rise residential complexes and commercial hubs. This architectural revolution has placed immense strain on existing infrastructure, particularly regarding water supply and sewage disposal systems. In this context, the profession of plumbing has transitioned from a manual labor trade to a specialized engineering discipline.</w:t>
      </w:r>
    </w:p>
    <w:p>
      <w:pPr>
        <w:pStyle w:val="BodyText"/>
      </w:pPr>
      <w:r>
        <w:t xml:space="preserve">The primary objective of this research is to highlight the critical importance of hiring qualified Plumber professionals in Bangladesh Dhaka. The informal nature of many construction projects in the region often leads to substandard installations, resulting in frequent water leaks, contamination risks, and structural damages. By understanding the complexities of modern plumbing networks specific to Bangladesh Dhaka, stakeholders can appreciate why expert intervention is necessary for long-term infrastructure stability.</w:t>
      </w:r>
    </w:p>
    <w:bookmarkEnd w:id="20"/>
    <w:bookmarkStart w:id="21" w:name="X269f824167a65bfcd058c432237240c5c22c3ef"/>
    <w:p>
      <w:pPr>
        <w:pStyle w:val="Heading2"/>
      </w:pPr>
      <w:r>
        <w:t xml:space="preserve">2. Infrastructure Challenges in Rapidly Urbanizing Zones</w:t>
      </w:r>
    </w:p>
    <w:p>
      <w:pPr>
        <w:pStyle w:val="FirstParagraph"/>
      </w:pPr>
      <w:r>
        <w:t xml:space="preserve">The urban fabric of Bangladesh Dhaka presents unique challenges for utility management. The city’s water supply relies heavily on the Buriganga River and groundwater aquifers, both of which face significant pollution threats. Consequently, the plumbing systems within buildings must not only distribute potable water but also integrate sophisticated filtration and waste management technologies.</w:t>
      </w:r>
    </w:p>
    <w:p>
      <w:pPr>
        <w:pStyle w:val="BodyText"/>
      </w:pPr>
      <w:r>
        <w:t xml:space="preserve">One of the most pressing issues in Bangladesh Dhaka is the inconsistency of municipal water pressure. In high-rise buildings located in areas such as Gulshan, Banani, or Dhanmondi, gravity-fed systems are often insufficient for upper floors. This necessitates the installation of complex booster pumps and overhead tank systems. Incorrect installation of these components by unskilled laborers can lead to catastrophic failures, including burst pipes and sewage backflow.</w:t>
      </w:r>
    </w:p>
    <w:p>
      <w:pPr>
        <w:pStyle w:val="BodyText"/>
      </w:pPr>
      <w:r>
        <w:t xml:space="preserve">Furthermore, the soil composition in parts of Bangladesh Dhaka requires specialized foundation and drainage planning. Heavy rainfall during the monsoon season often leads to waterlogging, which puts additional stress on underground sewer lines. A professional Plumber must possess the technical knowledge to design drainage solutions that can withstand these hydrological pressures, preventing basement flooding and structural erosion.</w:t>
      </w:r>
    </w:p>
    <w:bookmarkEnd w:id="21"/>
    <w:bookmarkStart w:id="22" w:name="X6372bf0d7c2184b0fcb89a80162a085220810be"/>
    <w:p>
      <w:pPr>
        <w:pStyle w:val="Heading2"/>
      </w:pPr>
      <w:r>
        <w:t xml:space="preserve">3. Health Implications of Substandard Plumbing</w:t>
      </w:r>
    </w:p>
    <w:p>
      <w:pPr>
        <w:pStyle w:val="FirstParagraph"/>
      </w:pPr>
      <w:r>
        <w:t xml:space="preserve">The correlation between plumbing quality and public health in Bangladesh Dhaka is direct and severe. Poorly installed pipes can lead to cross-contamination between clean water supply lines and sewage outlets. In a city where waterborne diseases such as cholera, typhoid, and hepatitis A remain prevalent, the integrity of the internal plumbing network is a matter of public health safety.</w:t>
      </w:r>
    </w:p>
    <w:p>
      <w:pPr>
        <w:pStyle w:val="BodyText"/>
      </w:pPr>
      <w:r>
        <w:t xml:space="preserve">Unlicensed workers often use substandard materials that degrade quickly under pressure or chemical exposure. For instance, the use of low-grade PVC pipes or improper soldering techniques can lead to micro-leaks. These leaks may not be immediately visible but can create damp environments conducive to mold growth and bacterial proliferation within the walls of buildings in Bangladesh Dhaka.</w:t>
      </w:r>
    </w:p>
    <w:p>
      <w:pPr>
        <w:pStyle w:val="BodyText"/>
      </w:pPr>
      <w:r>
        <w:t xml:space="preserve">A certified Plumber adheres to international and local building codes, ensuring that materials are food-grade safe and installation methods prevent back-siphonage. This adherence to protocol is essential for mitigating health risks in densely populated residential areas where families live in close proximity to one another.</w:t>
      </w:r>
    </w:p>
    <w:bookmarkEnd w:id="22"/>
    <w:bookmarkStart w:id="23" w:name="X171a4e2ddefdae50999e0401b3fba9d0314f86e"/>
    <w:p>
      <w:pPr>
        <w:pStyle w:val="Heading2"/>
      </w:pPr>
      <w:r>
        <w:t xml:space="preserve">4. Economic Efficiency and Resource Conservation</w:t>
      </w:r>
    </w:p>
    <w:p>
      <w:pPr>
        <w:pStyle w:val="FirstParagraph"/>
      </w:pPr>
      <w:r>
        <w:t xml:space="preserve">Beyond health and safety, the economic implications of professional plumbing services are significant. Water scarcity is a growing concern globally, and Bangladesh Dhaka is no exception. Efficient plumbing systems ensure that every drop of water delivered by the Dhaka Water Supply and Sewerage Authority (DWASA) is utilized effectively rather than lost through leaks.</w:t>
      </w:r>
    </w:p>
    <w:p>
      <w:pPr>
        <w:pStyle w:val="BodyText"/>
      </w:pPr>
      <w:r>
        <w:t xml:space="preserve">Research indicates that buildings with professionally installed plumbing systems consume up to 20% less water compared to those with amateur installations. For property owners in Bangladesh Dhaka, this translates into substantial savings on utility bills over the lifespan of the building. Moreover, the cost of repairing damage caused by plumbing failures—such as ruined interiors or compromised structural integrity—is far higher than the initial investment in professional services.</w:t>
      </w:r>
    </w:p>
    <w:p>
      <w:pPr>
        <w:pStyle w:val="BodyText"/>
      </w:pPr>
      <w:r>
        <w:t xml:space="preserve">Additionally, modern Plumber services often include water recycling and greywater usage installations. These systems are becoming increasingly popular in eco-friendly housing projects within Bangladesh Dhaka, allowing residents to reuse water from sinks and showers for irrigation or toilet flushing. Implementing these advanced systems requires specialized technical expertise that only trained professionals can provide.</w:t>
      </w:r>
    </w:p>
    <w:bookmarkEnd w:id="23"/>
    <w:bookmarkStart w:id="24" w:name="the-shift-towards-professionalization"/>
    <w:p>
      <w:pPr>
        <w:pStyle w:val="Heading2"/>
      </w:pPr>
      <w:r>
        <w:t xml:space="preserve">5. The Shift Towards Professionalization</w:t>
      </w:r>
    </w:p>
    <w:p>
      <w:pPr>
        <w:pStyle w:val="FirstParagraph"/>
      </w:pPr>
      <w:r>
        <w:t xml:space="preserve">Historically, plumbing in Bangladesh was often considered a casual trade without formal certification. However, the modern real estate boom in Bangladesh Dhaka has driven a demand for professionalism. Developers and homeowners are increasingly recognizing that the longevity of their assets depends on the quality of their MEP (Mechanical, Electrical, and Plumbing) installations.</w:t>
      </w:r>
    </w:p>
    <w:p>
      <w:pPr>
        <w:pStyle w:val="BodyText"/>
      </w:pPr>
      <w:r>
        <w:t xml:space="preserve">There is a growing movement toward regulation and certification for Plumber practitioners. Trade associations are beginning to standardize training programs that cover not only pipe fitting but also hydraulic calculations, safety regulations, and environmental standards. This professionalization is crucial for maintaining the integrity of Bangladesh Dhaka’s infrastructure as it continues to expand vertically.</w:t>
      </w:r>
    </w:p>
    <w:bookmarkEnd w:id="24"/>
    <w:bookmarkStart w:id="25" w:name="conclusion"/>
    <w:p>
      <w:pPr>
        <w:pStyle w:val="Heading2"/>
      </w:pPr>
      <w:r>
        <w:t xml:space="preserve">6. Conclusion</w:t>
      </w:r>
    </w:p>
    <w:p>
      <w:pPr>
        <w:pStyle w:val="FirstParagraph"/>
      </w:pPr>
      <w:r>
        <w:t xml:space="preserve">In conclusion, the role of the Plumber in Bangladesh Dhaka extends far beyond fixing leaks or unclogging drains. These professionals are guardians of public health, architects of economic efficiency, and essential partners in urban sustainability. As Bangladesh Dhaka continues to grow as a major metropolitan hub, the complexity of its utility demands will only increase.</w:t>
      </w:r>
    </w:p>
    <w:p>
      <w:pPr>
        <w:pStyle w:val="BodyText"/>
      </w:pPr>
      <w:r>
        <w:t xml:space="preserve">It is imperative that residents, builders, and policymakers prioritize the engagement of qualified Plumber services. Neglecting this necessity poses significant risks to health, safety, and financial stability. By investing in professional plumbing expertise now, Bangladesh Dhaka can ensure a healthier, more resilient future for its inhabitants. The modernization of the city relies on the reliability of its hidden infrastructure, making every Plumber a vital contributor to the urban ecosystem.</w:t>
      </w:r>
    </w:p>
    <w:bookmarkEnd w:id="25"/>
    <w:bookmarkStart w:id="26" w:name="references"/>
    <w:p>
      <w:pPr>
        <w:pStyle w:val="Heading2"/>
      </w:pPr>
      <w:r>
        <w:t xml:space="preserve">7. References</w:t>
      </w:r>
    </w:p>
    <w:p>
      <w:pPr>
        <w:pStyle w:val="FirstParagraph"/>
      </w:pPr>
      <w:r>
        <w:t xml:space="preserve">- Dhaka Water Supply and Sewerage Authority (DWASA). "Annual Report on Urban Water Management."</w:t>
      </w:r>
    </w:p>
    <w:p>
      <w:pPr>
        <w:pStyle w:val="BodyText"/>
      </w:pPr>
      <w:r>
        <w:t xml:space="preserve">- Bangladesh Standards and Testing Institution (BSTI). "Guidelines for Residential Plumbing Infrastructure."</w:t>
      </w:r>
    </w:p>
    <w:p>
      <w:pPr>
        <w:pStyle w:val="BodyText"/>
      </w:pPr>
      <w:r>
        <w:t xml:space="preserve">- World Bank. "Urban Infrastructure Development in South Asia: Case Studies from Dhaka."</w:t>
      </w:r>
    </w:p>
    <w:p>
      <w:pPr>
        <w:pStyle w:val="BodyText"/>
      </w:pPr>
      <w:r>
        <w:t xml:space="preserve">- Journal of Environmental Health Engineering. "Impact of Poor Sanitation Systems on Urban Health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Urban Development of Bangladesh Dhaka</dc:title>
  <dc:creator/>
  <dc:language>en</dc:language>
  <cp:keywords/>
  <dcterms:created xsi:type="dcterms:W3CDTF">2026-07-29T16:24:33Z</dcterms:created>
  <dcterms:modified xsi:type="dcterms:W3CDTF">2026-07-29T16:24:33Z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