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Bogotá,</w:t>
      </w:r>
      <w:r>
        <w:t xml:space="preserve"> </w:t>
      </w:r>
      <w:r>
        <w:t xml:space="preserve">Colombia</w:t>
      </w:r>
    </w:p>
    <w:bookmarkStart w:id="32" w:name="Xbfad2d76b23b8a854cd078ac99ce14a028c680a"/>
    <w:p>
      <w:pPr>
        <w:pStyle w:val="Heading1"/>
      </w:pPr>
      <w:r>
        <w:t xml:space="preserve">The Critical Role of Professional Plumbing Services in Urban Development:</w:t>
      </w:r>
      <w:r>
        <w:br/>
      </w:r>
      <w:r>
        <w:t xml:space="preserve">A Case Study of Bogotá, Colombia</w:t>
      </w:r>
    </w:p>
    <w:p>
      <w:pPr>
        <w:pStyle w:val="FirstParagraph"/>
      </w:pPr>
      <w:r>
        <w:rPr>
          <w:bCs/>
          <w:b/>
        </w:rPr>
        <w:t xml:space="preserve">Abstract:</w:t>
      </w:r>
      <w:r>
        <w:br/>
      </w:r>
      <w:r>
        <w:t xml:space="preserve">This research paper examines the evolution, challenges, and future prospects of the plumbing industry within one of South America's most dynamic metropolitan areas: Bogotá, Colombia. As the capital city continues to undergo rapid urbanization and infrastructural expansion, the demand for reliable water management systems has become paramount. This document analyzes how professional</w:t>
      </w:r>
      <w:r>
        <w:t xml:space="preserve"> </w:t>
      </w:r>
      <w:r>
        <w:rPr>
          <w:bCs/>
          <w:b/>
        </w:rPr>
        <w:t xml:space="preserve">plumber</w:t>
      </w:r>
      <w:r>
        <w:t xml:space="preserve"> </w:t>
      </w:r>
      <w:r>
        <w:t xml:space="preserve">services are not merely a maintenance necessity but a cornerstone of public health, environmental sustainability, and social equity in</w:t>
      </w:r>
      <w:r>
        <w:t xml:space="preserve"> </w:t>
      </w:r>
      <w:r>
        <w:rPr>
          <w:bCs/>
          <w:b/>
        </w:rPr>
        <w:t xml:space="preserve">Colombia Bogotá</w:t>
      </w:r>
      <w:r>
        <w:t xml:space="preserve">. By exploring regulatory frameworks, technological adoption, and socio-economic barriers, this study highlights the indispensable role that skilled plumbing professionals play in sustaining the city's growth.</w:t>
      </w:r>
    </w:p>
    <w:bookmarkStart w:id="20" w:name="introduction"/>
    <w:p>
      <w:pPr>
        <w:pStyle w:val="Heading2"/>
      </w:pPr>
      <w:r>
        <w:t xml:space="preserve">1. Introduction</w:t>
      </w:r>
    </w:p>
    <w:p>
      <w:pPr>
        <w:pStyle w:val="FirstParagraph"/>
      </w:pPr>
      <w:r>
        <w:t xml:space="preserve">Bogotá, situated high in the Andes Mountains at an altitude of 2,640 meters above sea level, presents unique geographical and climatic challenges for urban infrastructure. As one of the largest metropolitan areas in Latin America, with a population exceeding eight million people, the city faces immense pressure to maintain efficient water supply and sanitation systems. In this context, the term</w:t>
      </w:r>
      <w:r>
        <w:t xml:space="preserve"> </w:t>
      </w:r>
      <w:r>
        <w:rPr>
          <w:bCs/>
          <w:b/>
        </w:rPr>
        <w:t xml:space="preserve">plumber</w:t>
      </w:r>
      <w:r>
        <w:t xml:space="preserve"> </w:t>
      </w:r>
      <w:r>
        <w:t xml:space="preserve">transcends its traditional definition of a technician who fixes leaks; it represents a critical link in the chain of urban resilience. For residents and businesses across</w:t>
      </w:r>
      <w:r>
        <w:t xml:space="preserve"> </w:t>
      </w:r>
      <w:r>
        <w:rPr>
          <w:bCs/>
          <w:b/>
        </w:rPr>
        <w:t xml:space="preserve">Colombia Bogotá</w:t>
      </w:r>
      <w:r>
        <w:t xml:space="preserve">, access to functional plumbing is synonymous with basic human dignity and public health safety.</w:t>
      </w:r>
    </w:p>
    <w:p>
      <w:pPr>
        <w:pStyle w:val="BodyText"/>
      </w:pPr>
      <w:r>
        <w:t xml:space="preserve">This paper aims to explore the multifaceted nature of plumbing services in this specific geographic context. It argues that investing in professional plumbing infrastructure and labor is essential for mitigating waterborne diseases, reducing environmental impact, and supporting the economic vitality of</w:t>
      </w:r>
      <w:r>
        <w:t xml:space="preserve"> </w:t>
      </w:r>
      <w:r>
        <w:rPr>
          <w:bCs/>
          <w:b/>
        </w:rPr>
        <w:t xml:space="preserve">Colombia Bogotá</w:t>
      </w:r>
      <w:r>
        <w:t xml:space="preserve">.</w:t>
      </w:r>
    </w:p>
    <w:bookmarkEnd w:id="20"/>
    <w:bookmarkStart w:id="23" w:name="X222efcac041fdeafb195d08753a8fea13fd52cb"/>
    <w:p>
      <w:pPr>
        <w:pStyle w:val="Heading2"/>
      </w:pPr>
      <w:r>
        <w:t xml:space="preserve">2. Historical Context and Infrastructure Challenges</w:t>
      </w:r>
    </w:p>
    <w:bookmarkStart w:id="21" w:name="the-evolution-of-water-systems-in-bogotá"/>
    <w:p>
      <w:pPr>
        <w:pStyle w:val="Heading3"/>
      </w:pPr>
      <w:r>
        <w:t xml:space="preserve">2.1 The Evolution of Water Systems in Bogotá</w:t>
      </w:r>
    </w:p>
    <w:p>
      <w:pPr>
        <w:pStyle w:val="FirstParagraph"/>
      </w:pPr>
      <w:r>
        <w:t xml:space="preserve">The history of water management in Bogotá is marked by significant milestones, yet it remains fraught with challenges related to aging infrastructure and rapid population growth. Historically, the district was served by a combination of informal connections and state-run systems managed by EPS (Empresa de Servicios Públicos). Over the decades, the integration of services into larger entities like EMBARQ and subsequently Aquimbo has attempted to streamline operations. However, in many older neighborhoods (</w:t>
      </w:r>
      <w:r>
        <w:rPr>
          <w:iCs/>
          <w:i/>
        </w:rPr>
        <w:t xml:space="preserve">barrios antiguos</w:t>
      </w:r>
      <w:r>
        <w:t xml:space="preserve">) within</w:t>
      </w:r>
      <w:r>
        <w:t xml:space="preserve"> </w:t>
      </w:r>
      <w:r>
        <w:rPr>
          <w:bCs/>
          <w:b/>
        </w:rPr>
        <w:t xml:space="preserve">Colombia Bogotá</w:t>
      </w:r>
      <w:r>
        <w:t xml:space="preserve">, the piping networks date back several decades.</w:t>
      </w:r>
    </w:p>
    <w:p>
      <w:pPr>
        <w:pStyle w:val="BodyText"/>
      </w:pPr>
      <w:r>
        <w:t xml:space="preserve">Aging pipes are prone to corrosion, leaks, and breakages, which necessitate frequent intervention by a skilled</w:t>
      </w:r>
      <w:r>
        <w:t xml:space="preserve"> </w:t>
      </w:r>
      <w:r>
        <w:rPr>
          <w:bCs/>
          <w:b/>
        </w:rPr>
        <w:t xml:space="preserve">plumber</w:t>
      </w:r>
      <w:r>
        <w:t xml:space="preserve">. In these areas, the lack of formal urban planning in the mid-20th century has left many buildings without adequate separation between potable water lines and sewage systems. This structural deficiency poses significant health risks and underscores the need for comprehensive retrofitting programs.</w:t>
      </w:r>
    </w:p>
    <w:bookmarkEnd w:id="21"/>
    <w:bookmarkStart w:id="22" w:name="geographical-constraints"/>
    <w:p>
      <w:pPr>
        <w:pStyle w:val="Heading3"/>
      </w:pPr>
      <w:r>
        <w:t xml:space="preserve">2.2 Geographical Constraints</w:t>
      </w:r>
    </w:p>
    <w:p>
      <w:pPr>
        <w:pStyle w:val="FirstParagraph"/>
      </w:pPr>
      <w:r>
        <w:t xml:space="preserve">Bogotá’s topography, characterized by steep slopes in the eastern hills (</w:t>
      </w:r>
      <w:r>
        <w:rPr>
          <w:iCs/>
          <w:i/>
        </w:rPr>
        <w:t xml:space="preserve">Eje Vial</w:t>
      </w:r>
      <w:r>
        <w:t xml:space="preserve">) and flat plains in the west, creates varying pressure issues within water distribution networks. In lower-lying areas like Suba or Kennedy, gravity-assisted flow may suffice, but in hilly regions such as Usaquén or Chapinero, complex pumping and pressure-regulating systems are required. The installation and maintenance of these specialized systems require a high level of technical expertise from a qualified</w:t>
      </w:r>
      <w:r>
        <w:t xml:space="preserve"> </w:t>
      </w:r>
      <w:r>
        <w:rPr>
          <w:bCs/>
          <w:b/>
        </w:rPr>
        <w:t xml:space="preserve">plumber</w:t>
      </w:r>
      <w:r>
        <w:t xml:space="preserve">. Without professional oversight, pressure imbalances can lead to burst pipes or insufficient water delivery for upper-story residents.</w:t>
      </w:r>
    </w:p>
    <w:bookmarkEnd w:id="22"/>
    <w:bookmarkEnd w:id="23"/>
    <w:bookmarkStart w:id="24" w:name="X03d6bfc52618e992136b1e4d525736f442b4de7"/>
    <w:p>
      <w:pPr>
        <w:pStyle w:val="Heading2"/>
      </w:pPr>
      <w:r>
        <w:t xml:space="preserve">3. Public Health and Sanitation Implications</w:t>
      </w:r>
    </w:p>
    <w:p>
      <w:pPr>
        <w:pStyle w:val="FirstParagraph"/>
      </w:pPr>
      <w:r>
        <w:t xml:space="preserve">In the realm of public health, the role of the plumbing profession cannot be overstated. Inadequate sanitation infrastructure is a primary vector for waterborne diseases such as cholera, typhoid, and various gastrointestinal infections. In</w:t>
      </w:r>
      <w:r>
        <w:t xml:space="preserve"> </w:t>
      </w:r>
      <w:r>
        <w:rPr>
          <w:bCs/>
          <w:b/>
        </w:rPr>
        <w:t xml:space="preserve">Colombia Bogotá</w:t>
      </w:r>
      <w:r>
        <w:t xml:space="preserve">, while mortality rates from these diseases have decreased over the past thirty years due to improved general access to water, disparities remain between formal neighborhoods and informal settlements.</w:t>
      </w:r>
    </w:p>
    <w:p>
      <w:pPr>
        <w:pStyle w:val="BodyText"/>
      </w:pPr>
      <w:r>
        <w:t xml:space="preserve">Informal housing developments often rely on illegal connections or shared communal taps, leading to cross-contamination risks. A professional</w:t>
      </w:r>
      <w:r>
        <w:t xml:space="preserve"> </w:t>
      </w:r>
      <w:r>
        <w:rPr>
          <w:bCs/>
          <w:b/>
        </w:rPr>
        <w:t xml:space="preserve">plumber</w:t>
      </w:r>
      <w:r>
        <w:t xml:space="preserve"> </w:t>
      </w:r>
      <w:r>
        <w:t xml:space="preserve">plays a crucial role in identifying and rectifying these hazardous setups. Furthermore, proper sewage disposal is vital to prevent the contamination of local water sources, including the Bogotá River (</w:t>
      </w:r>
      <w:r>
        <w:rPr>
          <w:iCs/>
          <w:i/>
        </w:rPr>
        <w:t xml:space="preserve">Río Bogotá</w:t>
      </w:r>
      <w:r>
        <w:t xml:space="preserve">). Although significant efforts have been made by the Alcaldía Mayor to rehabilitate river banks and treatment plants, individual household plumbing integrity remains a critical factor in overall watershed health.</w:t>
      </w:r>
    </w:p>
    <w:p>
      <w:pPr>
        <w:pStyle w:val="BodyText"/>
      </w:pPr>
      <w:r>
        <w:t xml:space="preserve">Epidemiological studies indicate that areas with improved access to professional plumbing services see a marked reduction in child mortality rates. Therefore, promoting the standardization of residential and commercial plumbing installations is not just an engineering concern but a public health imperative for</w:t>
      </w:r>
      <w:r>
        <w:t xml:space="preserve"> </w:t>
      </w:r>
      <w:r>
        <w:rPr>
          <w:bCs/>
          <w:b/>
        </w:rPr>
        <w:t xml:space="preserve">Colombia Bogotá</w:t>
      </w:r>
      <w:r>
        <w:t xml:space="preserve">.</w:t>
      </w:r>
    </w:p>
    <w:bookmarkEnd w:id="24"/>
    <w:bookmarkStart w:id="27" w:name="economic-impact-and-professionalization"/>
    <w:p>
      <w:pPr>
        <w:pStyle w:val="Heading2"/>
      </w:pPr>
      <w:r>
        <w:t xml:space="preserve">4. Economic Impact and Professionalization</w:t>
      </w:r>
    </w:p>
    <w:bookmarkStart w:id="25" w:name="the-growth-of-the-plumbing-sector"/>
    <w:p>
      <w:pPr>
        <w:pStyle w:val="Heading3"/>
      </w:pPr>
      <w:r>
        <w:t xml:space="preserve">4.1 The Growth of the Plumbing Sector</w:t>
      </w:r>
    </w:p>
    <w:p>
      <w:pPr>
        <w:pStyle w:val="FirstParagraph"/>
      </w:pPr>
      <w:r>
        <w:t xml:space="preserve">The construction boom in Bogotá has spurred significant growth in the demand for plumbing services. New residential complexes, commercial centers, and office buildings require state-of-the-art hydraulic systems that comply with current Colombian technical regulations (Normas Técnicas Colombianas - NTC). This trend has professionalized the sector, moving it away from informal "handyman" labor toward certified trade professionals.</w:t>
      </w:r>
    </w:p>
    <w:p>
      <w:pPr>
        <w:pStyle w:val="BodyText"/>
      </w:pPr>
      <w:r>
        <w:t xml:space="preserve">In</w:t>
      </w:r>
      <w:r>
        <w:t xml:space="preserve"> </w:t>
      </w:r>
      <w:r>
        <w:rPr>
          <w:bCs/>
          <w:b/>
        </w:rPr>
        <w:t xml:space="preserve">Colombia Bogotá</w:t>
      </w:r>
      <w:r>
        <w:t xml:space="preserve">, there is a growing market for specialized plumbing services, including water heating systems, gas line installations, and smart water management technologies. The presence of a reliable</w:t>
      </w:r>
      <w:r>
        <w:t xml:space="preserve"> </w:t>
      </w:r>
      <w:r>
        <w:rPr>
          <w:bCs/>
          <w:b/>
        </w:rPr>
        <w:t xml:space="preserve">plumber</w:t>
      </w:r>
      <w:r>
        <w:t xml:space="preserve"> </w:t>
      </w:r>
      <w:r>
        <w:t xml:space="preserve">is now considered a value-addition in real estate markets. Properties with certified plumbing installations command higher prices and attract more tenants, demonstrating the direct economic correlation between professional trade standards and property value.</w:t>
      </w:r>
    </w:p>
    <w:bookmarkEnd w:id="25"/>
    <w:bookmarkStart w:id="26" w:name="labor-standards-and-certification"/>
    <w:p>
      <w:pPr>
        <w:pStyle w:val="Heading3"/>
      </w:pPr>
      <w:r>
        <w:t xml:space="preserve">4.2 Labor Standards and Certification</w:t>
      </w:r>
    </w:p>
    <w:p>
      <w:pPr>
        <w:pStyle w:val="FirstParagraph"/>
      </w:pPr>
      <w:r>
        <w:t xml:space="preserve">Despite the growth of the sector, issues regarding labor informality persist. Many individuals offer plumbing services without proper training or certification. This lack of regulation can lead to substandard workmanship, causing water waste and potential safety hazards such as gas leaks or structural damage due to improper drilling. The government and private industry associations in</w:t>
      </w:r>
      <w:r>
        <w:t xml:space="preserve"> </w:t>
      </w:r>
      <w:r>
        <w:rPr>
          <w:bCs/>
          <w:b/>
        </w:rPr>
        <w:t xml:space="preserve">Colombia Bogotá</w:t>
      </w:r>
      <w:r>
        <w:t xml:space="preserve"> </w:t>
      </w:r>
      <w:r>
        <w:t xml:space="preserve">are increasingly advocating for stricter licensing requirements and continuous education programs for plumbers.</w:t>
      </w:r>
    </w:p>
    <w:p>
      <w:pPr>
        <w:pStyle w:val="BodyText"/>
      </w:pPr>
      <w:r>
        <w:t xml:space="preserve">Promoting the professionalization of plumbers ensures that workers receive fair wages while providing consumers with guaranteed quality service. Initiatives by technical institutions in Bogotá to offer vocational training in hydraulic systems are steps toward creating a robust, skilled workforce capable of meeting the city's complex infrastructural needs.</w:t>
      </w:r>
    </w:p>
    <w:bookmarkEnd w:id="26"/>
    <w:bookmarkEnd w:id="27"/>
    <w:bookmarkStart w:id="28" w:name="X7ab17466b6b59ee060ab1913a89392fe3f75209"/>
    <w:p>
      <w:pPr>
        <w:pStyle w:val="Heading2"/>
      </w:pPr>
      <w:r>
        <w:t xml:space="preserve">5. Technological Advancements and Sustainability</w:t>
      </w:r>
    </w:p>
    <w:p>
      <w:pPr>
        <w:pStyle w:val="FirstParagraph"/>
      </w:pPr>
      <w:r>
        <w:t xml:space="preserve">The future of plumbing in</w:t>
      </w:r>
      <w:r>
        <w:t xml:space="preserve"> </w:t>
      </w:r>
      <w:r>
        <w:rPr>
          <w:bCs/>
          <w:b/>
        </w:rPr>
        <w:t xml:space="preserve">Colombia Bogotá</w:t>
      </w:r>
      <w:r>
        <w:t xml:space="preserve"> </w:t>
      </w:r>
      <w:r>
        <w:t xml:space="preserve">is increasingly tied to sustainability and technology. With climate change posing threats to water availability, efficient water use is critical. Modern plumbing solutions include greywater recycling systems, rainwater harvesting setups, and low-flow fixtures. These technologies require advanced knowledge to install correctly, further emphasizing the need for highly trained</w:t>
      </w:r>
      <w:r>
        <w:t xml:space="preserve"> </w:t>
      </w:r>
      <w:r>
        <w:rPr>
          <w:bCs/>
          <w:b/>
        </w:rPr>
        <w:t xml:space="preserve">plumber</w:t>
      </w:r>
      <w:r>
        <w:t xml:space="preserve"> </w:t>
      </w:r>
      <w:r>
        <w:t xml:space="preserve">professionals.</w:t>
      </w:r>
    </w:p>
    <w:p>
      <w:pPr>
        <w:pStyle w:val="BodyText"/>
      </w:pPr>
      <w:r>
        <w:t xml:space="preserve">Digital tools are also transforming the industry. Smart meters allow homeowners and utility companies in Bogotá to monitor water consumption in real-time, identifying leaks immediately. A professional plumber is essential for integrating these digital systems into existing infrastructure. Moreover, predictive maintenance algorithms can alert service providers to potential pipe failures before they occur, minimizing disruption and resource waste.</w:t>
      </w:r>
    </w:p>
    <w:p>
      <w:pPr>
        <w:pStyle w:val="BodyText"/>
      </w:pPr>
      <w:r>
        <w:t xml:space="preserve">The adoption of eco-friendly materials, such as PEX piping instead of traditional PVC or copper, is gaining traction in</w:t>
      </w:r>
      <w:r>
        <w:t xml:space="preserve"> </w:t>
      </w:r>
      <w:r>
        <w:rPr>
          <w:bCs/>
          <w:b/>
        </w:rPr>
        <w:t xml:space="preserve">Colombia Bogotá</w:t>
      </w:r>
      <w:r>
        <w:t xml:space="preserve">. These materials are more durable and resistant to the temperature fluctuations common in the high-altitude climate. Proper installation by a certified expert ensures longevity and reduces long-term maintenance costs.</w:t>
      </w:r>
    </w:p>
    <w:bookmarkEnd w:id="28"/>
    <w:bookmarkStart w:id="29" w:name="social-equity-and-access"/>
    <w:p>
      <w:pPr>
        <w:pStyle w:val="Heading2"/>
      </w:pPr>
      <w:r>
        <w:t xml:space="preserve">6. Social Equity and Access</w:t>
      </w:r>
    </w:p>
    <w:p>
      <w:pPr>
        <w:pStyle w:val="FirstParagraph"/>
      </w:pPr>
      <w:r>
        <w:t xml:space="preserve">A critical aspect of any discussion on infrastructure in Bogotá is social equity. There is a stark contrast between the plumbing standards in affluent areas like Mosquera or Suba, where high-quality materials are standard, and informal settlements on the periphery of the city. In these marginalized communities, access to a professional</w:t>
      </w:r>
      <w:r>
        <w:t xml:space="preserve"> </w:t>
      </w:r>
      <w:r>
        <w:rPr>
          <w:bCs/>
          <w:b/>
        </w:rPr>
        <w:t xml:space="preserve">plumber</w:t>
      </w:r>
      <w:r>
        <w:t xml:space="preserve"> </w:t>
      </w:r>
      <w:r>
        <w:t xml:space="preserve">is often limited by cost. Consequently, many residents resort to makeshift repairs that fail over time.</w:t>
      </w:r>
    </w:p>
    <w:p>
      <w:pPr>
        <w:pStyle w:val="BodyText"/>
      </w:pPr>
      <w:r>
        <w:t xml:space="preserve">Policymakers in</w:t>
      </w:r>
      <w:r>
        <w:t xml:space="preserve"> </w:t>
      </w:r>
      <w:r>
        <w:rPr>
          <w:bCs/>
          <w:b/>
        </w:rPr>
        <w:t xml:space="preserve">Colombia Bogotá</w:t>
      </w:r>
      <w:r>
        <w:t xml:space="preserve"> </w:t>
      </w:r>
      <w:r>
        <w:t xml:space="preserve">must address this disparity through subsidized programs that provide free or low-cost plumbing inspections and upgrades for vulnerable populations. Ensuring that every citizen has access to safe, reliable plumbing is a matter of social justice. Community-based workshops led by professional plumbers can also empower residents with basic knowledge of water conservation and emergency leak repair, fostering a culture of responsibility and resilience.</w:t>
      </w:r>
    </w:p>
    <w:bookmarkEnd w:id="29"/>
    <w:bookmarkStart w:id="30" w:name="conclusion"/>
    <w:p>
      <w:pPr>
        <w:pStyle w:val="Heading2"/>
      </w:pPr>
      <w:r>
        <w:t xml:space="preserve">7. Conclusion</w:t>
      </w:r>
    </w:p>
    <w:p>
      <w:pPr>
        <w:pStyle w:val="FirstParagraph"/>
      </w:pPr>
      <w:r>
        <w:t xml:space="preserve">In conclusion, the plumbing industry in</w:t>
      </w:r>
      <w:r>
        <w:t xml:space="preserve"> </w:t>
      </w:r>
      <w:r>
        <w:rPr>
          <w:bCs/>
          <w:b/>
        </w:rPr>
        <w:t xml:space="preserve">Colombia Bogotá</w:t>
      </w:r>
      <w:r>
        <w:t xml:space="preserve"> </w:t>
      </w:r>
      <w:r>
        <w:t xml:space="preserve">is at a pivotal juncture. As the city continues to grow, the demand for sophisticated water management solutions will only increase. The role of the</w:t>
      </w:r>
      <w:r>
        <w:t xml:space="preserve"> </w:t>
      </w:r>
      <w:r>
        <w:rPr>
          <w:bCs/>
          <w:b/>
        </w:rPr>
        <w:t xml:space="preserve">plumber</w:t>
      </w:r>
      <w:r>
        <w:t xml:space="preserve"> </w:t>
      </w:r>
      <w:r>
        <w:t xml:space="preserve">has evolved from simple repair work to a complex technical profession that intersects with public health, environmental sustainability, and economic development.</w:t>
      </w:r>
    </w:p>
    <w:p>
      <w:pPr>
        <w:pStyle w:val="BodyText"/>
      </w:pPr>
      <w:r>
        <w:t xml:space="preserve">To secure a sustainable future for its residents, Bogotá must invest in the professionalization of its plumbing workforce, upgrade aging infrastructure in informal settlements, and encourage the adoption of green technologies. By recognizing the critical importance of proper plumbing systems as part of urban planning policy,</w:t>
      </w:r>
      <w:r>
        <w:t xml:space="preserve"> </w:t>
      </w:r>
      <w:r>
        <w:rPr>
          <w:bCs/>
          <w:b/>
        </w:rPr>
        <w:t xml:space="preserve">Colombia Bogotá</w:t>
      </w:r>
      <w:r>
        <w:t xml:space="preserve"> </w:t>
      </w:r>
      <w:r>
        <w:t xml:space="preserve">can ensure that its growth is both inclusive and environmentally responsible. The reliability of water supply remains a fundamental pillar of modern civilization, and in the heart of the Andes, it is upheld by the skilled hands and expertise of dedicated plumbing professionals.</w:t>
      </w:r>
    </w:p>
    <w:bookmarkEnd w:id="30"/>
    <w:bookmarkStart w:id="31" w:name="references-indicative"/>
    <w:p>
      <w:pPr>
        <w:pStyle w:val="Heading2"/>
      </w:pPr>
      <w:r>
        <w:t xml:space="preserve">References (Indicative)</w:t>
      </w:r>
    </w:p>
    <w:p>
      <w:pPr>
        <w:pStyle w:val="FirstParagraph"/>
      </w:pPr>
      <w:r>
        <w:rPr>
          <w:iCs/>
          <w:i/>
        </w:rPr>
        <w:t xml:space="preserve">Note: For academic submission, please consult specific journals on urban planning in Colombia.</w:t>
      </w:r>
    </w:p>
    <w:p>
      <w:pPr>
        <w:numPr>
          <w:ilvl w:val="0"/>
          <w:numId w:val="1001"/>
        </w:numPr>
        <w:pStyle w:val="Compact"/>
      </w:pPr>
      <w:r>
        <w:t xml:space="preserve">- Alcaldía Mayor de Bogotá. (2023). *Plan Distrital de Desarrollo Agua Para Todos*. Bogotá: Gobierno Distrital.</w:t>
      </w:r>
    </w:p>
    <w:p>
      <w:pPr>
        <w:numPr>
          <w:ilvl w:val="0"/>
          <w:numId w:val="1001"/>
        </w:numPr>
        <w:pStyle w:val="Compact"/>
      </w:pPr>
      <w:r>
        <w:t xml:space="preserve">- Instituto Nacional de Salud. (2022). *Epidemiología del Agua y Saneamiento en Colombia*. Bogotá:</w:t>
      </w:r>
    </w:p>
    <w:p>
      <w:pPr>
        <w:numPr>
          <w:ilvl w:val="0"/>
          <w:numId w:val="1001"/>
        </w:numPr>
        <w:pStyle w:val="Compact"/>
      </w:pPr>
      <w:r>
        <w:t xml:space="preserve">- Empresa de Acueducto y Alcantarillado de Bogotá (EAAB). Annual Reports on Service Quality.</w:t>
      </w:r>
    </w:p>
    <w:p>
      <w:pPr>
        <w:numPr>
          <w:ilvl w:val="0"/>
          <w:numId w:val="1001"/>
        </w:numPr>
        <w:pStyle w:val="Compact"/>
      </w:pPr>
      <w:r>
        <w:t xml:space="preserve">- Technical Standards Committee of ASOCER. (2021). *Normas Técnicas para Instalaciones Hidrosanitarias*. Bogotá.</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Urban Development: A Case Study of Bogotá, Colombia</dc:title>
  <dc:creator/>
  <dc:language>en</dc:language>
  <cp:keywords/>
  <dcterms:created xsi:type="dcterms:W3CDTF">2026-07-29T15:15:56Z</dcterms:created>
  <dcterms:modified xsi:type="dcterms:W3CDTF">2026-07-29T15:15:56Z</dcterms:modified>
</cp:coreProperties>
</file>

<file path=docProps/custom.xml><?xml version="1.0" encoding="utf-8"?>
<Properties xmlns="http://schemas.openxmlformats.org/officeDocument/2006/custom-properties" xmlns:vt="http://schemas.openxmlformats.org/officeDocument/2006/docPropsVTypes"/>
</file>