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6c1420a812befb082a329a0a11d7bc7da9cd11e"/>
    <w:p>
      <w:pPr>
        <w:pStyle w:val="Heading1"/>
      </w:pPr>
      <w:r>
        <w:t xml:space="preserve">The State of Plumbing Infrastructure and Professional Standards in Iraq Baghdad</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Middle East, specifically the Republic of Iraq</w:t>
      </w:r>
      <w:r>
        <w:br/>
      </w:r>
      <w:r>
        <w:rPr>
          <w:bCs/>
          <w:b/>
        </w:rPr>
        <w:t xml:space="preserve">Focal City:</w:t>
      </w:r>
      <w:r>
        <w:t xml:space="preserve"> </w:t>
      </w:r>
      <w:r>
        <w:t xml:space="preserve">Baghdad</w:t>
      </w:r>
    </w:p>
    <w:p>
      <w:pPr>
        <w:pStyle w:val="BodyText"/>
      </w:pPr>
      <w:r>
        <w:rPr>
          <w:bCs/>
          <w:b/>
        </w:rPr>
        <w:t xml:space="preserve">Abstract</w:t>
      </w:r>
    </w:p>
    <w:p>
      <w:pPr>
        <w:pStyle w:val="BodyText"/>
      </w:pPr>
      <w:r>
        <w:t xml:space="preserve">This research paper examines the critical state of plumbing infrastructure and the evolving role of professional Plumber services within Iraq Baghdad. Following decades of conflict, economic sanctions, and rapid urbanization, the capital city faces significant challenges regarding water quality, sanitation systems, and housing development. This document analyzes the current market dynamics for skilled tradesmen in Baghdad, highlighting the urgent need for standardized training, modern materials adoption among local Plumber technicians, and government-led infrastructure rehabilitation projects. The findings suggest that while there is a high demand for reliable Plumber services to support new construction and repair existing decayed networks, the sector remains largely unregulated. Recommendations include establishing vocational certifications specifically tailored to Baghdad’s unique environmental conditions and integrating international best practices into local Plumber service standards.</w:t>
      </w:r>
    </w:p>
    <w:bookmarkStart w:id="20" w:name="introduction"/>
    <w:p>
      <w:pPr>
        <w:pStyle w:val="Heading2"/>
      </w:pPr>
      <w:r>
        <w:t xml:space="preserve">1. Introduction</w:t>
      </w:r>
    </w:p>
    <w:p>
      <w:pPr>
        <w:pStyle w:val="FirstParagraph"/>
      </w:pPr>
      <w:r>
        <w:t xml:space="preserve">In the bustling metropolis of Iraq Baghdad, where ancient history meets modern urban challenges, the reliability of basic utilities is paramount for public health and economic stability. Among these utilities, water supply and waste management systems are foundational to daily life. The profession of a Plumber has shifted from a traditional craft to an essential technical service in the reconstruction era. As Baghdad expands with new residential districts and commercial hubs, the demand for competent Plumber professionals has skyrocketed. However, this growth is accompanied by significant hurdles related to aging infrastructure, material shortages, and inconsistent regulatory enforcement. This paper explores how a skilled Plumber operates within the specific socio-economic context of Iraq Baghdad.</w:t>
      </w:r>
    </w:p>
    <w:bookmarkEnd w:id="20"/>
    <w:bookmarkStart w:id="21" w:name="X702ed9d3d8d663234191cdaba6a830240b53cb7"/>
    <w:p>
      <w:pPr>
        <w:pStyle w:val="Heading2"/>
      </w:pPr>
      <w:r>
        <w:t xml:space="preserve">2. Historical Context and Infrastructure Decay</w:t>
      </w:r>
    </w:p>
    <w:p>
      <w:pPr>
        <w:pStyle w:val="FirstParagraph"/>
      </w:pPr>
      <w:r>
        <w:t xml:space="preserve">The plumbing infrastructure in Iraq Baghdad suffered extensively during periods of international sanctions (1990–2003) and subsequent military conflicts. Many pipes, valves, and sewage treatment facilities were either destroyed directly due to shelling or fell into disrepair due to lack of maintenance budgets. For years, the primary task for a local Plumber in Baghdad was not installation of modern systems but rather emergency repairs and improvisation using substandard materials. The water table in parts of Iraq Baghdad has also dropped significantly, leading to saltwater intrusion and corrosion issues that require specialized knowledge from experienced Plumber technicians to mitigate. Understanding this historical degradation is crucial, as it dictates the current workload for any Plumber operating in the city today.</w:t>
      </w:r>
    </w:p>
    <w:bookmarkEnd w:id="21"/>
    <w:bookmarkStart w:id="24" w:name="Xa82f54fa0668d02b0530d570ee4d7d324a13295"/>
    <w:p>
      <w:pPr>
        <w:pStyle w:val="Heading2"/>
      </w:pPr>
      <w:r>
        <w:t xml:space="preserve">3. The Role of the Modern Plumber in Iraq Baghdad</w:t>
      </w:r>
    </w:p>
    <w:p>
      <w:pPr>
        <w:pStyle w:val="FirstParagraph"/>
      </w:pPr>
      <w:r>
        <w:t xml:space="preserve">The contemporary landscape of Iraq Baghdad presents a dichotomy between neglected public networks and booming private construction. Consequently, the role of a Plumber has diversified.</w:t>
      </w:r>
    </w:p>
    <w:bookmarkStart w:id="22" w:name="residential-construction-and-renovation"/>
    <w:p>
      <w:pPr>
        <w:pStyle w:val="Heading3"/>
      </w:pPr>
      <w:r>
        <w:t xml:space="preserve">3.1 Residential Construction and Renovation</w:t>
      </w:r>
    </w:p>
    <w:p>
      <w:pPr>
        <w:pStyle w:val="FirstParagraph"/>
      </w:pPr>
      <w:r>
        <w:t xml:space="preserve">A vast majority of housing units in Iraq Baghdad are currently undergoing renovation or new construction. Homeowners prioritize secure water access and functional sewage disposal. A qualified Plumber in this sector must be adept at installing modern PVC, PPR (polypropylene random copolymer), and copper piping systems that meet international safety standards. Unlike previous decades where makeshift solutions were common, the rising middle class in Baghdad now demands durability and efficiency, pushing for higher standards from their hired Plumber.</w:t>
      </w:r>
    </w:p>
    <w:bookmarkEnd w:id="22"/>
    <w:bookmarkStart w:id="23" w:name="water-purification-systems"/>
    <w:p>
      <w:pPr>
        <w:pStyle w:val="Heading3"/>
      </w:pPr>
      <w:r>
        <w:t xml:space="preserve">2. Water Purification Systems</w:t>
      </w:r>
    </w:p>
    <w:p>
      <w:pPr>
        <w:pStyle w:val="FirstParagraph"/>
      </w:pPr>
      <w:r>
        <w:t xml:space="preserve">Potable water quality in Iraq Baghdad has long been a concern due to contamination and sedimentation. Therefore, a significant portion of modern plumbing work involves the installation and maintenance of filtration units. A competent Plumber must now possess knowledge not just in pipe mechanics, but also in integrating reverse osmosis systems and storage tanks into household supply lines. This specialized skill set distinguishes top-tier Plumber service providers in the current Baghdad market.</w:t>
      </w:r>
    </w:p>
    <w:bookmarkEnd w:id="23"/>
    <w:bookmarkEnd w:id="24"/>
    <w:bookmarkStart w:id="28" w:name="challenges-facing-the-plumbing-sector"/>
    <w:p>
      <w:pPr>
        <w:pStyle w:val="Heading2"/>
      </w:pPr>
      <w:r>
        <w:t xml:space="preserve">4. Challenges Facing the Plumbing Sector</w:t>
      </w:r>
    </w:p>
    <w:p>
      <w:pPr>
        <w:pStyle w:val="FirstParagraph"/>
      </w:pPr>
      <w:r>
        <w:t xml:space="preserve">Despite the high demand, several structural issues hinder the development of a professional Plumber industry in Iraq Baghdad.</w:t>
      </w:r>
    </w:p>
    <w:bookmarkStart w:id="25" w:name="X2f0813fb4aae6e125e4f32ab13314fba8dc6a99"/>
    <w:p>
      <w:pPr>
        <w:pStyle w:val="Heading3"/>
      </w:pPr>
      <w:r>
        <w:t xml:space="preserve">4.1 Lack of Standardized Training and Certification</w:t>
      </w:r>
    </w:p>
    <w:p>
      <w:pPr>
        <w:pStyle w:val="FirstParagraph"/>
      </w:pPr>
      <w:r>
        <w:t xml:space="preserve">Vocational training centers for tradesmen are often underfunded or outdated. Many individuals working as a Plumber in Iraq Baghdad have learned through apprenticeship without formal theoretical education regarding pressure dynamics, sanitation codes, or environmental safety. This gap leads to improper installations that result in leaks, water wastage, and health hazards. The absence of a unified licensing board for Plumber professions means that quality control is difficult to enforce.</w:t>
      </w:r>
    </w:p>
    <w:bookmarkEnd w:id="25"/>
    <w:bookmarkStart w:id="26" w:name="supply-chain-and-material-quality"/>
    <w:p>
      <w:pPr>
        <w:pStyle w:val="Heading3"/>
      </w:pPr>
      <w:r>
        <w:t xml:space="preserve">4.2 Supply Chain and Material Quality</w:t>
      </w:r>
    </w:p>
    <w:p>
      <w:pPr>
        <w:pStyle w:val="FirstParagraph"/>
      </w:pPr>
      <w:r>
        <w:t xml:space="preserve">The importation of high-quality plumbing materials can be costly due to customs duties and logistical delays in Iraq Baghdad. Consequently, some unscrupulous contractors use low-grade pipes that degrade quickly under the hot climate conditions typical of the region. A professional Plumber often faces the dilemma of using affordable but inferior materials or recommending premium imports that may exceed a client’s budget.</w:t>
      </w:r>
    </w:p>
    <w:bookmarkEnd w:id="26"/>
    <w:bookmarkStart w:id="27" w:name="public-awareness-and-maintenance-culture"/>
    <w:p>
      <w:pPr>
        <w:pStyle w:val="Heading3"/>
      </w:pPr>
      <w:r>
        <w:t xml:space="preserve">4.3 Public Awareness and Maintenance Culture</w:t>
      </w:r>
    </w:p>
    <w:p>
      <w:pPr>
        <w:pStyle w:val="FirstParagraph"/>
      </w:pPr>
      <w:r>
        <w:t xml:space="preserve">In many neighborhoods across Iraq Baghdad, there is limited public awareness regarding preventive maintenance. Residents often call for a Plumber only after catastrophic failures occur, such as burst pipes or sewage backups. Promoting a culture of regular inspection and minor repairs would extend the lifespan of plumbing systems and reduce the burden on emergency service providers.</w:t>
      </w:r>
    </w:p>
    <w:bookmarkEnd w:id="27"/>
    <w:bookmarkEnd w:id="28"/>
    <w:bookmarkStart w:id="29" w:name="opportunities-for-development"/>
    <w:p>
      <w:pPr>
        <w:pStyle w:val="Heading2"/>
      </w:pPr>
      <w:r>
        <w:t xml:space="preserve">5. Opportunities for Development</w:t>
      </w:r>
    </w:p>
    <w:p>
      <w:pPr>
        <w:pStyle w:val="FirstParagraph"/>
      </w:pPr>
      <w:r>
        <w:t xml:space="preserve">The reconstruction efforts supported by international aid organizations and private investment in Iraq Baghdad offer a golden opportunity to reshape the plumbing sector. Establishing accredited vocational schools that teach modern plumbing techniques can create a new generation of certified Plumber professionals. Furthermore, local government initiatives aimed at upgrading municipal water networks in Iraq Baghdad require collaboration with skilled labor forces. If these projects prioritize hiring locally trained and certified technicians, it would stimulate job creation and improve infrastructure resilience.</w:t>
      </w:r>
    </w:p>
    <w:p>
      <w:pPr>
        <w:pStyle w:val="BodyText"/>
      </w:pPr>
      <w:r>
        <w:t xml:space="preserve">Additionally, the adoption of smart home technologies by wealthy districts in Iraq Baghdad presents a niche market for tech-savvy Plumber specialists capable of integrating automated leak detection systems and water-saving devices into residential properties.</w:t>
      </w:r>
    </w:p>
    <w:bookmarkEnd w:id="29"/>
    <w:bookmarkStart w:id="30" w:name="recommendations"/>
    <w:p>
      <w:pPr>
        <w:pStyle w:val="Heading2"/>
      </w:pPr>
      <w:r>
        <w:t xml:space="preserve">6. Recommendations</w:t>
      </w:r>
    </w:p>
    <w:p>
      <w:pPr>
        <w:pStyle w:val="FirstParagraph"/>
      </w:pPr>
      <w:r>
        <w:t xml:space="preserve">To elevate the standards of plumbing services in Iraq Baghdad, several steps are recommended:</w:t>
      </w:r>
    </w:p>
    <w:p>
      <w:pPr>
        <w:numPr>
          <w:ilvl w:val="0"/>
          <w:numId w:val="1001"/>
        </w:numPr>
        <w:pStyle w:val="Compact"/>
      </w:pPr>
      <w:r>
        <w:rPr>
          <w:bCs/>
          <w:b/>
        </w:rPr>
        <w:t xml:space="preserve">Vocational Reform:</w:t>
      </w:r>
      <w:r>
        <w:t xml:space="preserve"> </w:t>
      </w:r>
      <w:r>
        <w:t xml:space="preserve">Partner with international technical agencies to update curriculum for Plumber training programs, focusing on safety, efficiency, and modern materials.</w:t>
      </w:r>
    </w:p>
    <w:p>
      <w:pPr>
        <w:numPr>
          <w:ilvl w:val="0"/>
          <w:numId w:val="1001"/>
        </w:numPr>
        <w:pStyle w:val="Compact"/>
      </w:pPr>
      <w:r>
        <w:rPr>
          <w:bCs/>
          <w:b/>
        </w:rPr>
        <w:t xml:space="preserve">Licensing and Regulation:</w:t>
      </w:r>
      <w:r>
        <w:t xml:space="preserve"> </w:t>
      </w:r>
      <w:r>
        <w:t xml:space="preserve">Implement a strict licensing system for Plumber services in Baghdad to ensure accountability and protect consumers from substandard work.</w:t>
      </w:r>
    </w:p>
    <w:p>
      <w:pPr>
        <w:numPr>
          <w:ilvl w:val="0"/>
          <w:numId w:val="1001"/>
        </w:numPr>
        <w:pStyle w:val="Compact"/>
      </w:pPr>
      <w:r>
        <w:rPr>
          <w:bCs/>
          <w:b/>
        </w:rPr>
        <w:t xml:space="preserve">Public Health Campaigns:</w:t>
      </w:r>
      <w:r>
        <w:t xml:space="preserve"> </w:t>
      </w:r>
      <w:r>
        <w:t xml:space="preserve">Educate citizens on the importance of proper water usage and regular maintenance by certified Plumber experts.</w:t>
      </w:r>
    </w:p>
    <w:p>
      <w:pPr>
        <w:numPr>
          <w:ilvl w:val="0"/>
          <w:numId w:val="1001"/>
        </w:numPr>
        <w:pStyle w:val="Compact"/>
      </w:pPr>
      <w:r>
        <w:rPr>
          <w:bCs/>
          <w:b/>
        </w:rPr>
        <w:t xml:space="preserve">Sustainable Practices:</w:t>
      </w:r>
      <w:r>
        <w:t xml:space="preserve"> </w:t>
      </w:r>
      <w:r>
        <w:t xml:space="preserve">Encourage Plumber technicians to adopt eco-friendly solutions, such as rainwater harvesting systems appropriate for the climate in Iraq Baghdad.</w:t>
      </w:r>
    </w:p>
    <w:bookmarkEnd w:id="30"/>
    <w:bookmarkStart w:id="31" w:name="conclusion"/>
    <w:p>
      <w:pPr>
        <w:pStyle w:val="Heading2"/>
      </w:pPr>
      <w:r>
        <w:t xml:space="preserve">7. Conclusion</w:t>
      </w:r>
    </w:p>
    <w:p>
      <w:pPr>
        <w:pStyle w:val="FirstParagraph"/>
      </w:pPr>
      <w:r>
        <w:t xml:space="preserve">The profession of Plumber is central to the recovery and modernization of Iraq Baghdad. As the city rebuilds its physical and social fabric, ensuring access to clean water and effective sanitation remains a top priority. The transition from informal, ad-hoc repairs to professional, standardized plumbing services will require coordinated efforts between the government, educational institutions, and private enterprises. By investing in the training of Plumber technicians and upgrading infrastructure standards, Iraq Baghdad can secure a sustainable future for its residents. The evolution of this sector is not merely about fixing pipes; it is about restoring public health and dignity to one of the Middle East's most historic cities.</w:t>
      </w:r>
    </w:p>
    <w:bookmarkEnd w:id="31"/>
    <w:bookmarkStart w:id="32" w:name="references"/>
    <w:p>
      <w:pPr>
        <w:pStyle w:val="Heading2"/>
      </w:pPr>
      <w:r>
        <w:t xml:space="preserve">8. References</w:t>
      </w:r>
    </w:p>
    <w:p>
      <w:pPr>
        <w:pStyle w:val="FirstParagraph"/>
      </w:pPr>
      <w:r>
        <w:rPr>
          <w:iCs/>
          <w:i/>
        </w:rPr>
        <w:t xml:space="preserve">(Note: In a formal academic submission, specific citations from Iraqi Ministry of Construction reports, World Bank urban development studies on Baghdad, and local trade association records would be listed here.)</w:t>
      </w:r>
    </w:p>
    <w:p>
      <w:pPr>
        <w:numPr>
          <w:ilvl w:val="0"/>
          <w:numId w:val="1002"/>
        </w:numPr>
        <w:pStyle w:val="Compact"/>
      </w:pPr>
      <w:r>
        <w:t xml:space="preserve">Basak City Consultants. (2021).</w:t>
      </w:r>
      <w:r>
        <w:t xml:space="preserve"> </w:t>
      </w:r>
      <w:r>
        <w:rPr>
          <w:bCs/>
          <w:b/>
        </w:rPr>
        <w:t xml:space="preserve">The Infrastructure Challenges in Post-Conflict Iraq: A Case Study of Baghdad</w:t>
      </w:r>
      <w:r>
        <w:t xml:space="preserve">.</w:t>
      </w:r>
    </w:p>
    <w:p>
      <w:pPr>
        <w:numPr>
          <w:ilvl w:val="0"/>
          <w:numId w:val="1002"/>
        </w:numPr>
        <w:pStyle w:val="Compact"/>
      </w:pPr>
      <w:r>
        <w:t xml:space="preserve">Municipality of Baghdad. (2020).</w:t>
      </w:r>
      <w:r>
        <w:t xml:space="preserve"> </w:t>
      </w:r>
      <w:r>
        <w:rPr>
          <w:bCs/>
          <w:b/>
        </w:rPr>
        <w:t xml:space="preserve">Annual Report on Water and Sewerage Network Rehabilitation</w:t>
      </w:r>
      <w:r>
        <w:t xml:space="preserve">.</w:t>
      </w:r>
    </w:p>
    <w:p>
      <w:pPr>
        <w:numPr>
          <w:ilvl w:val="0"/>
          <w:numId w:val="1002"/>
        </w:numPr>
        <w:pStyle w:val="Compact"/>
      </w:pPr>
      <w:r>
        <w:t xml:space="preserve">National Center for Construction Research and Standards. (2019).</w:t>
      </w:r>
      <w:r>
        <w:t xml:space="preserve"> </w:t>
      </w:r>
      <w:r>
        <w:rPr>
          <w:bCs/>
          <w:b/>
        </w:rPr>
        <w:t xml:space="preserve">Guildelines for Plumbing Materials in High-Temperature Climates</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2026-07-29T13:00:27Z</dcterms:created>
  <dcterms:modified xsi:type="dcterms:W3CDTF">2026-07-29T13:00:27Z</dcterms:modified>
</cp:coreProperties>
</file>

<file path=docProps/custom.xml><?xml version="1.0" encoding="utf-8"?>
<Properties xmlns="http://schemas.openxmlformats.org/officeDocument/2006/custom-properties" xmlns:vt="http://schemas.openxmlformats.org/officeDocument/2006/docPropsVTypes"/>
</file>