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Abidjan</w:t>
      </w:r>
    </w:p>
    <w:bookmarkStart w:id="28" w:name="X095608b7a8eaa5d6d2fa9e50ca8cb4dd9c96e7a"/>
    <w:p>
      <w:pPr>
        <w:pStyle w:val="Heading1"/>
      </w:pPr>
      <w:r>
        <w:t xml:space="preserve">The Role and Evolution of the Plumber in the Urban Landscape of Abidjan</w:t>
      </w:r>
    </w:p>
    <w:p>
      <w:pPr>
        <w:pStyle w:val="FirstParagraph"/>
      </w:pPr>
      <w:r>
        <w:t xml:space="preserve">A Research Paper on Sanitation Infrastructure and Labor Dynamics in Ivory Coast, Abidjan</w:t>
      </w:r>
    </w:p>
    <w:p>
      <w:pPr>
        <w:pStyle w:val="BodyText"/>
      </w:pPr>
      <w:r>
        <w:br/>
      </w:r>
      <w:r>
        <w:br/>
      </w:r>
    </w:p>
    <w:p>
      <w:pPr>
        <w:pStyle w:val="BodyText"/>
      </w:pPr>
      <w:r>
        <w:rPr>
          <w:bCs/>
          <w:b/>
        </w:rPr>
        <w:t xml:space="preserve">Abstract</w:t>
      </w:r>
    </w:p>
    <w:p>
      <w:pPr>
        <w:pStyle w:val="BodyText"/>
      </w:pPr>
      <w:r>
        <w:t xml:space="preserve">This paper examines the critical role of the plumber within the urban infrastructure development of Ivory Coast, with a specific focus on Abidjan. As one of West Africa’s most rapidly expanding economic hubs, Abidjan faces unique challenges regarding water management, sanitation systems, and construction standards. This research explores the historical context of plumbing in this region, analyzes current professional standards for plumbers operating in Ivory Coast Abidjan, and discusses the socio-economic implications of skilled labor availability. Furthermore, it addresses regulatory frameworks and future technological adaptations required to sustain urban growth.</w:t>
      </w:r>
    </w:p>
    <w:p>
      <w:pPr>
        <w:pStyle w:val="BodyText"/>
      </w:pPr>
      <w:r>
        <w:br/>
      </w:r>
    </w:p>
    <w:bookmarkStart w:id="20" w:name="introduction"/>
    <w:p>
      <w:pPr>
        <w:pStyle w:val="Heading2"/>
      </w:pPr>
      <w:r>
        <w:t xml:space="preserve">1. Introduction</w:t>
      </w:r>
    </w:p>
    <w:p>
      <w:pPr>
        <w:pStyle w:val="FirstParagraph"/>
      </w:pPr>
      <w:r>
        <w:t xml:space="preserve">The Republic of Côte d'Ivoire (Ivory Coast) serves as a pivotal economic engine in West Africa, anchored primarily by its largest city, Abidjan. The rapid urbanization witnessed over the past three decades has placed immense pressure on municipal infrastructure, particularly regarding water supply and wastewater disposal. In this context, the</w:t>
      </w:r>
      <w:r>
        <w:t xml:space="preserve"> </w:t>
      </w:r>
      <w:r>
        <w:rPr>
          <w:bCs/>
          <w:b/>
        </w:rPr>
        <w:t xml:space="preserve">Plumber</w:t>
      </w:r>
      <w:r>
        <w:t xml:space="preserve"> </w:t>
      </w:r>
      <w:r>
        <w:t xml:space="preserve">emerges not merely as a tradesperson but as a critical agent of public health and urban stability.</w:t>
      </w:r>
    </w:p>
    <w:p>
      <w:pPr>
        <w:pStyle w:val="BodyText"/>
      </w:pPr>
      <w:r>
        <w:t xml:space="preserve">This document serves as a comprehensive research paper dedicated to understanding the professional ecosystem surrounding plumbing services in Ivory Coast Abidjan. It aims to bridge the gap between theoretical infrastructure planning and on-the-ground implementation by trained professionals. The significance of this study lies in highlighting how local expertise intersects with international building codes, ensuring that the modernization efforts in</w:t>
      </w:r>
      <w:r>
        <w:t xml:space="preserve"> </w:t>
      </w:r>
      <w:r>
        <w:rPr>
          <w:bCs/>
          <w:b/>
        </w:rPr>
        <w:t xml:space="preserve">Ivory Coast Abidjan</w:t>
      </w:r>
      <w:r>
        <w:t xml:space="preserve"> </w:t>
      </w:r>
      <w:r>
        <w:t xml:space="preserve">are both sustainable and safe.</w:t>
      </w:r>
    </w:p>
    <w:bookmarkEnd w:id="20"/>
    <w:bookmarkStart w:id="21" w:name="Xb4527f0f091fc1e4714d8d39094b832a09792da"/>
    <w:p>
      <w:pPr>
        <w:pStyle w:val="Heading2"/>
      </w:pPr>
      <w:r>
        <w:t xml:space="preserve">2. Historical Context of Plumbing Infrastructure in Ivory Coast</w:t>
      </w:r>
    </w:p>
    <w:p>
      <w:pPr>
        <w:pStyle w:val="FirstParagraph"/>
      </w:pPr>
      <w:r>
        <w:t xml:space="preserve">To understand the current state of plumbing services, one must look at the colonial legacy and post-independence development. During the colonial era, infrastructure was largely segregated, with modern water systems concentrated in administrative zones (Plateau) and European quarters, while indigenous areas relied on rudimentary wells and communal taps. Post-independence, under leaders like Félix Houphouët-Boigny, there was a concerted effort to unify infrastructure.</w:t>
      </w:r>
    </w:p>
    <w:p>
      <w:pPr>
        <w:pStyle w:val="BodyText"/>
      </w:pPr>
      <w:r>
        <w:t xml:space="preserve">However, the exponential population growth of Abidjan outpaced the expansion of formal sewage networks. Consequently, the informal sector played a dominant role in water connection and waste management. The traditional</w:t>
      </w:r>
      <w:r>
        <w:t xml:space="preserve"> </w:t>
      </w:r>
      <w:r>
        <w:rPr>
          <w:bCs/>
          <w:b/>
        </w:rPr>
        <w:t xml:space="preserve">Plumber</w:t>
      </w:r>
      <w:r>
        <w:t xml:space="preserve"> </w:t>
      </w:r>
      <w:r>
        <w:t xml:space="preserve">in this era often learned through apprenticeship rather than formal education. Today, as Ivory Coast seeks to modernize its urban planning, there is a distinct shift towards formalizing these roles, requiring plumbers in Abidjan to possess certified skills in handling complex PVC piping, pressurized systems, and modern septic technologies.</w:t>
      </w:r>
    </w:p>
    <w:bookmarkEnd w:id="21"/>
    <w:bookmarkStart w:id="22" w:name="X816ea0c8e651856174ec550d8050466dec37e6c"/>
    <w:p>
      <w:pPr>
        <w:pStyle w:val="Heading2"/>
      </w:pPr>
      <w:r>
        <w:t xml:space="preserve">3. Professional Standards and Training for Plumbers</w:t>
      </w:r>
    </w:p>
    <w:p>
      <w:pPr>
        <w:pStyle w:val="FirstParagraph"/>
      </w:pPr>
      <w:r>
        <w:t xml:space="preserve">In the contemporary context of Ivory Coast Abidjan, the definition of a professional plumber is evolving. The construction boom in districts such as Cocody, Riviera, and Zone 4 has created a high demand for certified technicians who can adhere to specific engineering standards. Unlike previous decades where informal connections were common due to lack of access to CIAD (Compagnie Ivoirienne d’Eau potable), modern projects require plumbers capable of integrating greywater recycling systems and pressure boosting units.</w:t>
      </w:r>
    </w:p>
    <w:p>
      <w:pPr>
        <w:pStyle w:val="BodyText"/>
      </w:pPr>
      <w:r>
        <w:t xml:space="preserve">Vocational training centers in Abidjan, supported by various international development organizations, are beginning to offer specialized courses in sanitary engineering. However, a significant skills gap remains. Many residential repairs are still handled by general handymen rather than specialized plumbers. This discrepancy poses risks for homeowners and businesses alike, as improper installation can lead to contamination of the local water table or structural damage due to leaks.</w:t>
      </w:r>
    </w:p>
    <w:p>
      <w:pPr>
        <w:pStyle w:val="BodyText"/>
      </w:pPr>
      <w:r>
        <w:t xml:space="preserve">The research indicates that for the plumbing sector in Ivory Coast Abidjan to reach global standards, there must be a stronger emphasis on continuous professional development. This includes training on new materials such as PEX (cross-linked polyethylene) pipes, which are becoming more prevalent in modern high-rise constructions along the Ebrié Lagoon coast.</w:t>
      </w:r>
    </w:p>
    <w:bookmarkEnd w:id="22"/>
    <w:bookmarkStart w:id="23" w:name="economic-impact-and-market-dynamics"/>
    <w:p>
      <w:pPr>
        <w:pStyle w:val="Heading2"/>
      </w:pPr>
      <w:r>
        <w:t xml:space="preserve">4. Economic Impact and Market Dynamics</w:t>
      </w:r>
    </w:p>
    <w:p>
      <w:pPr>
        <w:pStyle w:val="FirstParagraph"/>
      </w:pPr>
      <w:r>
        <w:t xml:space="preserve">The plumbing industry constitutes a significant portion of the informal and semi-formal economy in Abidjan. For many residents, becoming a plumber is a viable career path that offers financial independence without necessarily requiring university degrees. This sector provides essential employment opportunities for the youth of Ivory Coast.</w:t>
      </w:r>
    </w:p>
    <w:p>
      <w:pPr>
        <w:pStyle w:val="BodyText"/>
      </w:pPr>
      <w:r>
        <w:t xml:space="preserve">However, market dynamics are complex. The cost of imported plumbing materials—such as fittings from Europe or China—fluctuates with exchange rates and logistics costs, affecting the pricing strategies of plumbers in Abidjan. Furthermore, competition is fierce between registered companies offering warranty-backed services and individual artisans who charge lower rates but lack insurance or formal guarantees.</w:t>
      </w:r>
    </w:p>
    <w:p>
      <w:pPr>
        <w:pStyle w:val="BodyText"/>
      </w:pPr>
      <w:r>
        <w:t xml:space="preserve">This dichotomy affects consumer behavior. Wealthier households and corporate clients in Ivory Coast Abidjan tend to hire established firms with certified plumbers to ensure compliance with safety regulations, particularly for fire suppression systems and industrial water treatment. In contrast, low-income neighborhoods rely more on affordable, informal repairs, which can compromise long-term infrastructure integrity.</w:t>
      </w:r>
    </w:p>
    <w:bookmarkEnd w:id="23"/>
    <w:bookmarkStart w:id="24" w:name="regulatory-frameworks-and-public-health"/>
    <w:p>
      <w:pPr>
        <w:pStyle w:val="Heading2"/>
      </w:pPr>
      <w:r>
        <w:t xml:space="preserve">5. Regulatory Frameworks and Public Health</w:t>
      </w:r>
    </w:p>
    <w:p>
      <w:pPr>
        <w:pStyle w:val="FirstParagraph"/>
      </w:pPr>
      <w:r>
        <w:t xml:space="preserve">The government of Ivory Coast has implemented various regulations aimed at improving urban sanitation. The Agence de l’Assainissement de la Zone d’Abidjan (AAZA) plays a crucial role in overseeing wastewater treatment projects. For a plumber operating in this jurisdiction, understanding these regulatory frameworks is mandatory.</w:t>
      </w:r>
    </w:p>
    <w:p>
      <w:pPr>
        <w:pStyle w:val="BodyText"/>
      </w:pPr>
      <w:r>
        <w:t xml:space="preserve">Recent initiatives have focused on connecting Abidjan to the major wastewater treatment plants, such as those serving the southern basin. This transition requires plumbers and building contractors to install proper septic tanks and grease traps that meet AAZA standards. Non-compliance can result in severe penalties for property owners and a failure of the centralized treatment system.</w:t>
      </w:r>
    </w:p>
    <w:p>
      <w:pPr>
        <w:pStyle w:val="BodyText"/>
      </w:pPr>
      <w:r>
        <w:t xml:space="preserve">Moreover, public health campaigns have educated citizens on the dangers of groundwater contamination. In this educational landscape, the plumber serves as an extension of public health policy. By ensuring that potable water lines are correctly separated from sewage lines, plumbers prevent waterborne diseases such as cholera and typhoid, which remain occasional threats in densely populated areas of Abidjan.</w:t>
      </w:r>
    </w:p>
    <w:bookmarkEnd w:id="24"/>
    <w:bookmarkStart w:id="25" w:name="Xacc34e0a8b38bdebd2f58de54e72c43add3c589"/>
    <w:p>
      <w:pPr>
        <w:pStyle w:val="Heading2"/>
      </w:pPr>
      <w:r>
        <w:t xml:space="preserve">6. Technological Adaptations and Future Challenges</w:t>
      </w:r>
    </w:p>
    <w:p>
      <w:pPr>
        <w:pStyle w:val="FirstParagraph"/>
      </w:pPr>
      <w:r>
        <w:t xml:space="preserve">The future of plumbing in Ivory Coast Abidjan lies in technology adaptation. With the rise of smart city initiatives, plumbers will increasingly need to work with digital monitoring systems that detect leaks in real-time within large residential complexes or industrial parks. Water scarcity is a growing concern globally, and Abidjan is not immune to these pressures due to climate change and increased urban density.</w:t>
      </w:r>
    </w:p>
    <w:p>
      <w:pPr>
        <w:pStyle w:val="BodyText"/>
      </w:pPr>
      <w:r>
        <w:t xml:space="preserve">Therefore, the modern plumber must be proficient in installing water-saving fixtures, rainwater harvesting systems, and efficient irrigation networks. Research suggests that integrating green infrastructure practices into standard plumbing work could significantly reduce the strain on Abidjan’s water resources. However, this transition requires investment in training and tools for local artisans.</w:t>
      </w:r>
    </w:p>
    <w:p>
      <w:pPr>
        <w:pStyle w:val="BodyText"/>
      </w:pPr>
      <w:r>
        <w:t xml:space="preserve">Additionally, the durability of materials is paramount given Abidjan’s humid tropical climate and saline coastal environment. Plumbers must be educated on selecting corrosion-resistant materials to ensure the longevity of installations. The shift towards sustainable building practices in Ivory Coast will dictate that plumbers are not just installers but consultants on water efficiency.</w:t>
      </w:r>
    </w:p>
    <w:bookmarkEnd w:id="25"/>
    <w:bookmarkStart w:id="26" w:name="conclusion"/>
    <w:p>
      <w:pPr>
        <w:pStyle w:val="Heading2"/>
      </w:pPr>
      <w:r>
        <w:t xml:space="preserve">7. Conclusion</w:t>
      </w:r>
    </w:p>
    <w:p>
      <w:pPr>
        <w:pStyle w:val="FirstParagraph"/>
      </w:pPr>
      <w:r>
        <w:t xml:space="preserve">In conclusion, the profession of the plumber in Ivory Coast Abidjan is at a crossroads between tradition and modernity. As Abidjan continues to grow as an economic powerhouse, the demand for skilled, certified plumbing professionals will only increase. The evolution of this sector is not merely about fixing pipes; it is about securing public health, supporting urban development, and ensuring environmental sustainability.</w:t>
      </w:r>
    </w:p>
    <w:p>
      <w:pPr>
        <w:pStyle w:val="BodyText"/>
      </w:pPr>
      <w:r>
        <w:t xml:space="preserve">Stakeholders—including the government of Ivory Coast, vocational training institutions, and private sector employers—must collaborate to professionalize the plumbing trade. By raising standards and providing adequate resources to plumbers working in Abidjan, society can ensure that its water infrastructure remains resilient and efficient. The plumber is no longer just a tradesperson but a guardian of urban sanitation in one of West Africa’s most vibrant cities.</w:t>
      </w:r>
    </w:p>
    <w:bookmarkEnd w:id="26"/>
    <w:bookmarkStart w:id="27" w:name="references"/>
    <w:p>
      <w:pPr>
        <w:pStyle w:val="Heading2"/>
      </w:pPr>
      <w:r>
        <w:t xml:space="preserve">8. References</w:t>
      </w:r>
    </w:p>
    <w:p>
      <w:pPr>
        <w:pStyle w:val="FirstParagraph"/>
      </w:pPr>
      <w:r>
        <w:rPr>
          <w:iCs/>
          <w:i/>
        </w:rPr>
        <w:t xml:space="preserve">Note: The following are representative citations for the context of this research paper structure.</w:t>
      </w:r>
    </w:p>
    <w:p>
      <w:pPr>
        <w:numPr>
          <w:ilvl w:val="0"/>
          <w:numId w:val="1001"/>
        </w:numPr>
        <w:pStyle w:val="Compact"/>
      </w:pPr>
      <w:r>
        <w:t xml:space="preserve">[1] Agence de l’Assainissement de la Zone d’Abidjan (AAZA). (2022). *Annual Report on Sanitation Infrastructure Development in Côte d'Ivoire.*</w:t>
      </w:r>
    </w:p>
    <w:p>
      <w:pPr>
        <w:numPr>
          <w:ilvl w:val="0"/>
          <w:numId w:val="1001"/>
        </w:numPr>
        <w:pStyle w:val="Compact"/>
      </w:pPr>
      <w:r>
        <w:t xml:space="preserve">[2] Compagnie Ivoirienne d’Eau potable (CIAD). (2021). *Water Distribution Statistics and Network Expansion Plans for Abidjan.*</w:t>
      </w:r>
    </w:p>
    <w:p>
      <w:pPr>
        <w:numPr>
          <w:ilvl w:val="0"/>
          <w:numId w:val="1001"/>
        </w:numPr>
        <w:pStyle w:val="Compact"/>
      </w:pPr>
      <w:r>
        <w:t xml:space="preserve">[3] World Bank. (2020). *Ivory Coast Urban Development Project: Sanitation and Water Supply Component.*</w:t>
      </w:r>
    </w:p>
    <w:p>
      <w:pPr>
        <w:numPr>
          <w:ilvl w:val="0"/>
          <w:numId w:val="1001"/>
        </w:numPr>
        <w:pStyle w:val="Compact"/>
      </w:pPr>
      <w:r>
        <w:t xml:space="preserve">[4] Institut National de la Statistique Côte d'Ivoire. (2019). *Demographic and Housing Census Data for Abidjan Metropolitan Area.*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Plumber in the Urban Landscape of Abidjan</dc:title>
  <dc:creator/>
  <dc:language>en</dc:language>
  <cp:keywords/>
  <dcterms:created xsi:type="dcterms:W3CDTF">2026-07-29T07:00:54Z</dcterms:created>
  <dcterms:modified xsi:type="dcterms:W3CDTF">2026-07-29T07:00:54Z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