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Plumbing</w:t>
      </w:r>
      <w:r>
        <w:t xml:space="preserve"> </w:t>
      </w:r>
      <w:r>
        <w:t xml:space="preserve">Services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4c8aa90687881a1c946ce09cea0fef92df3ee8a"/>
    <w:p>
      <w:pPr>
        <w:pStyle w:val="Heading1"/>
      </w:pPr>
      <w:r>
        <w:t xml:space="preserve">A Comprehensive Analysis of the Plumbing Industry in Japan: Focus on Osaka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Review</w:t>
      </w:r>
    </w:p>
    <w:bookmarkStart w:id="20" w:name="i.-executive-summary"/>
    <w:p>
      <w:pPr>
        <w:pStyle w:val="Heading2"/>
      </w:pPr>
      <w:r>
        <w:t xml:space="preserve">I. Executive Summary</w:t>
      </w:r>
    </w:p>
    <w:p>
      <w:pPr>
        <w:pStyle w:val="FirstParagraph"/>
      </w:pPr>
      <w:r>
        <w:t xml:space="preserve">This research paper examines the current state of the plumbing industry in Japan, with a specific geographic and economic focus on Osaka. As one of Japan’s most populous and historically significant metropolitan areas, Osaka presents a unique case study for understanding urban infrastructure maintenance, labor shortages, and technological adaptation in residential plumbing. This document explores the challenges faced by plumbers in Osaka due to an aging population and infrastructure, the regulatory environment governing plumbing services in Japan Osaka, and the future trajectory of the profession amidst rapid modernization.</w:t>
      </w:r>
    </w:p>
    <w:bookmarkEnd w:id="20"/>
    <w:bookmarkStart w:id="21" w:name="ii.-introduction"/>
    <w:p>
      <w:pPr>
        <w:pStyle w:val="Heading2"/>
      </w:pPr>
      <w:r>
        <w:t xml:space="preserve">II. Introduction</w:t>
      </w:r>
    </w:p>
    <w:p>
      <w:pPr>
        <w:pStyle w:val="FirstParagraph"/>
      </w:pPr>
      <w:r>
        <w:t xml:space="preserve">The role of a</w:t>
      </w:r>
      <w:r>
        <w:t xml:space="preserve"> </w:t>
      </w:r>
      <w:r>
        <w:rPr>
          <w:bCs/>
          <w:b/>
        </w:rPr>
        <w:t xml:space="preserve">Plumber</w:t>
      </w:r>
    </w:p>
    <w:bookmarkEnd w:id="21"/>
    <w:bookmarkStart w:id="22" w:name="X040db00f77582d90526c8a15d51f24f12e6ed67"/>
    <w:p>
      <w:pPr>
        <w:pStyle w:val="Heading2"/>
      </w:pPr>
      <w:r>
        <w:t xml:space="preserve">III. Infrastructure Challenges in Japan Osaka</w:t>
      </w:r>
    </w:p>
    <w:p>
      <w:pPr>
        <w:pStyle w:val="FirstParagraph"/>
      </w:pPr>
      <w:r>
        <w:t xml:space="preserve">Aging infrastructure remains a primary concern for</w:t>
      </w:r>
      <w:r>
        <w:t xml:space="preserve"> </w:t>
      </w:r>
      <w:r>
        <w:rPr>
          <w:bCs/>
          <w:b/>
        </w:rPr>
        <w:t xml:space="preserve">Japana Osaka</w:t>
      </w:r>
      <w:r>
        <w:t xml:space="preserve">. Many residential buildings constructed during the post-war economic boom are now reaching or exceeding their expected lifespans. Plumbers in this region frequently encounter:</w:t>
      </w:r>
    </w:p>
    <w:p>
      <w:pPr>
        <w:numPr>
          <w:ilvl w:val="0"/>
          <w:numId w:val="1001"/>
        </w:numPr>
        <w:pStyle w:val="Compact"/>
      </w:pPr>
      <w:r>
        <w:rPr>
          <w:bCs/>
          <w:b/>
        </w:rPr>
        <w:t xml:space="preserve">Pipe Corrosion:</w:t>
      </w:r>
      <w:r>
        <w:t xml:space="preserve"> </w:t>
      </w:r>
      <w:r>
        <w:t xml:space="preserve">Old galvanized steel and iron pipes require frequent replacement to prevent leaks and contamination.</w:t>
      </w:r>
    </w:p>
    <w:p>
      <w:pPr>
        <w:numPr>
          <w:ilvl w:val="0"/>
          <w:numId w:val="1001"/>
        </w:numPr>
        <w:pStyle w:val="Compact"/>
      </w:pPr>
      <w:r>
        <w:rPr>
          <w:bCs/>
          <w:b/>
        </w:rPr>
        <w:t xml:space="preserve">Typhoon Preparedness:</w:t>
      </w:r>
      <w:r>
        <w:t xml:space="preserve">The Osaka area is prone to severe weather. Plumbers must ensure that drainage systems are robust enough to handle heavy rainfall without backflow or flooding.</w:t>
      </w:r>
    </w:p>
    <w:p>
      <w:pPr>
        <w:numPr>
          <w:ilvl w:val="0"/>
          <w:numId w:val="1001"/>
        </w:numPr>
        <w:pStyle w:val="Compact"/>
      </w:pPr>
      <w:r>
        <w:rPr>
          <w:bCs/>
          <w:b/>
        </w:rPr>
        <w:t xml:space="preserve">Spatial Constraints:</w:t>
      </w:r>
      <w:r>
        <w:t xml:space="preserve"> </w:t>
      </w:r>
      <w:r>
        <w:t xml:space="preserve">Narrow alleyways typical of older neighborhoods in Japan Osaka make equipment transport and access difficult for plumbing professionals.</w:t>
      </w:r>
    </w:p>
    <w:bookmarkEnd w:id="22"/>
    <w:bookmarkStart w:id="23" w:name="Xcbac81c06cc190c3241cb488490a6ebf3cba362"/>
    <w:p>
      <w:pPr>
        <w:pStyle w:val="Heading2"/>
      </w:pPr>
      <w:r>
        <w:t xml:space="preserve">IV. Labor Dynamics and the Plumber Profession</w:t>
      </w:r>
    </w:p>
    <w:p>
      <w:pPr>
        <w:pStyle w:val="FirstParagraph"/>
      </w:pPr>
      <w:r>
        <w:t xml:space="preserve">The profession of a</w:t>
      </w:r>
      <w:r>
        <w:t xml:space="preserve"> </w:t>
      </w:r>
      <w:r>
        <w:rPr>
          <w:bCs/>
          <w:b/>
        </w:rPr>
        <w:t xml:space="preserve">japana Osaka Plumber</w:t>
      </w:r>
    </w:p>
    <w:p>
      <w:pPr>
        <w:numPr>
          <w:ilvl w:val="0"/>
          <w:numId w:val="1002"/>
        </w:numPr>
        <w:pStyle w:val="Compact"/>
      </w:pPr>
      <w:r>
        <w:rPr>
          <w:bCs/>
          <w:b/>
        </w:rPr>
        <w:t xml:space="preserve">Labor Shortages:</w:t>
      </w:r>
      <w:r>
        <w:t xml:space="preserve"> </w:t>
      </w:r>
      <w:r>
        <w:t xml:space="preserve">Many plumbing companies struggle to find qualified apprentices and journeymen.</w:t>
      </w:r>
    </w:p>
    <w:p>
      <w:pPr>
        <w:numPr>
          <w:ilvl w:val="0"/>
          <w:numId w:val="1002"/>
        </w:numPr>
        <w:pStyle w:val="Compact"/>
      </w:pPr>
      <w:r>
        <w:rPr>
          <w:bCs/>
          <w:b/>
        </w:rPr>
        <w:t xml:space="preserve">Rising Demand:</w:t>
      </w:r>
      <w:r>
        <w:t xml:space="preserve">An increase in elderly residents requires more frequent maintenance and emergency services, putting pressure on the existing labor force.</w:t>
      </w:r>
    </w:p>
    <w:bookmarkEnd w:id="23"/>
    <w:bookmarkStart w:id="24" w:name="Xa4518a134b1faa5b4e8a53e76c7616ccab0d4ee"/>
    <w:p>
      <w:pPr>
        <w:pStyle w:val="Heading2"/>
      </w:pPr>
      <w:r>
        <w:t xml:space="preserve">V. Technological Innovation and Modernization</w:t>
      </w:r>
    </w:p>
    <w:p>
      <w:pPr>
        <w:pStyle w:val="FirstParagraph"/>
      </w:pPr>
      <w:r>
        <w:t xml:space="preserve">To address these challenges, the industry in Japan Osaka is adopting advanced technologies:</w:t>
      </w:r>
    </w:p>
    <w:p>
      <w:pPr>
        <w:numPr>
          <w:ilvl w:val="0"/>
          <w:numId w:val="1003"/>
        </w:numPr>
        <w:pStyle w:val="Compact"/>
      </w:pPr>
      <w:r>
        <w:rPr>
          <w:bCs/>
          <w:b/>
        </w:rPr>
        <w:t xml:space="preserve">Digital Diagnostics:</w:t>
      </w:r>
    </w:p>
    <w:p>
      <w:pPr>
        <w:numPr>
          <w:ilvl w:val="0"/>
          <w:numId w:val="1003"/>
        </w:numPr>
        <w:pStyle w:val="Compact"/>
      </w:pPr>
      <w:r>
        <w:rPr>
          <w:bCs/>
          <w:b/>
        </w:rPr>
        <w:t xml:space="preserve">Eco-Friendly Solutions:</w:t>
      </w:r>
    </w:p>
    <w:bookmarkEnd w:id="24"/>
    <w:bookmarkStart w:id="25" w:name="vi.-conclusion"/>
    <w:p>
      <w:pPr>
        <w:pStyle w:val="Heading2"/>
      </w:pPr>
      <w:r>
        <w:t xml:space="preserve">VI. Conclusion</w:t>
      </w:r>
    </w:p>
    <w:p>
      <w:pPr>
        <w:pStyle w:val="FirstParagraph"/>
      </w:pPr>
      <w:r>
        <w:t xml:space="preserve">The plumbing sector in Japan Osaka is at a crossroads. While it faces significant challenges related to aging infrastructure and labor shortages, opportunities exist for modernization and innovation. A sustainable future requires strategic investments in training, technology adoption, and public-private partnerships to ensure that essential plumbing services remain reliable for the residents of Japan Osaka.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Plumbing Services in Japan, Osaka</dc:title>
  <dc:creator/>
  <dc:language>en</dc:language>
  <cp:keywords/>
  <dcterms:created xsi:type="dcterms:W3CDTF">2026-07-29T07:00:00Z</dcterms:created>
  <dcterms:modified xsi:type="dcterms:W3CDTF">2026-07-29T07:00:00Z</dcterms:modified>
</cp:coreProperties>
</file>

<file path=docProps/custom.xml><?xml version="1.0" encoding="utf-8"?>
<Properties xmlns="http://schemas.openxmlformats.org/officeDocument/2006/custom-properties" xmlns:vt="http://schemas.openxmlformats.org/officeDocument/2006/docPropsVTypes"/>
</file>