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Report</w:t>
      </w:r>
      <w:r>
        <w:t xml:space="preserve"> </w:t>
      </w:r>
      <w:r>
        <w:t xml:space="preserve">on</w:t>
      </w:r>
      <w:r>
        <w:t xml:space="preserve"> </w:t>
      </w:r>
      <w:r>
        <w:t xml:space="preserve">the</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Services</w:t>
      </w:r>
      <w:r>
        <w:t xml:space="preserve"> </w:t>
      </w:r>
      <w:r>
        <w:t xml:space="preserve">in</w:t>
      </w:r>
      <w:r>
        <w:t xml:space="preserve"> </w:t>
      </w:r>
      <w:r>
        <w:t xml:space="preserve">Almaty,</w:t>
      </w:r>
      <w:r>
        <w:t xml:space="preserve"> </w:t>
      </w:r>
      <w:r>
        <w:t xml:space="preserve">Kazakhstan</w:t>
      </w:r>
    </w:p>
    <w:bookmarkStart w:id="29" w:name="Xf93749ad6e366efac891f0044e28acae060cea7"/>
    <w:p>
      <w:pPr>
        <w:pStyle w:val="Heading1"/>
      </w:pPr>
      <w:r>
        <w:t xml:space="preserve">A Comprehensive Research Report on the Plumbing Infrastructure and Professional Services in Almaty, Kazakhstan</w:t>
      </w:r>
    </w:p>
    <w:p>
      <w:pPr>
        <w:pStyle w:val="FirstParagraph"/>
      </w:pPr>
      <w:r>
        <w:rPr>
          <w:iCs/>
          <w:i/>
          <w:bCs/>
          <w:b/>
        </w:rPr>
        <w:t xml:space="preserve">This document serves as a formal Research Paper analyzing the current state, challenges, and future prospects of plumbing services within the urban landscape of Almaty, Kazakhstan.</w:t>
      </w:r>
    </w:p>
    <w:bookmarkStart w:id="20" w:name="introduction"/>
    <w:p>
      <w:pPr>
        <w:pStyle w:val="Heading2"/>
      </w:pPr>
      <w:r>
        <w:t xml:space="preserve">1. Introduction</w:t>
      </w:r>
    </w:p>
    <w:p>
      <w:pPr>
        <w:pStyle w:val="FirstParagraph"/>
      </w:pPr>
      <w:r>
        <w:t xml:space="preserve">The city of Almaty, located in southeastern Kazakhstan near the border with Kyrgyzstan at the foothills of Zailiysky Alatau mountains, stands as a testament to rapid urban development and historical architectural evolution. As the largest city in Kazakhstan and a major cultural hub, its infrastructure demands rigorous maintenance and modernization. Among these infrastructural elements, plumbing systems are paramount for public health, residential comfort, and industrial functionality. This research paper aims to provide an in-depth analysis of the</w:t>
      </w:r>
      <w:r>
        <w:t xml:space="preserve"> </w:t>
      </w:r>
      <w:r>
        <w:rPr>
          <w:bCs/>
          <w:b/>
        </w:rPr>
        <w:t xml:space="preserve">plumber</w:t>
      </w:r>
      <w:r>
        <w:t xml:space="preserve"> </w:t>
      </w:r>
      <w:r>
        <w:t xml:space="preserve">profession within this specific geographic context. It examines the historical evolution of water management in Almaty, the current state of technical expertise available to residents and businesses, and the regulatory frameworks that govern these essential services.</w:t>
      </w:r>
    </w:p>
    <w:p>
      <w:pPr>
        <w:pStyle w:val="BodyText"/>
      </w:pPr>
      <w:r>
        <w:t xml:space="preserve">The importance of a skilled workforce dedicated to plumbing cannot be overstated in a city with such varied topography and aging infrastructure. The intersection of Soviet-era legacy systems and modern construction demands creates a unique environment for</w:t>
      </w:r>
      <w:r>
        <w:t xml:space="preserve"> </w:t>
      </w:r>
      <w:r>
        <w:rPr>
          <w:bCs/>
          <w:b/>
        </w:rPr>
        <w:t xml:space="preserve">plumber</w:t>
      </w:r>
      <w:r>
        <w:t xml:space="preserve"> </w:t>
      </w:r>
      <w:r>
        <w:t xml:space="preserve">professionals in Kazakhstan Almaty. This study seeks to bridge the gap between theoretical infrastructure planning and practical, on-the-ground service delivery.</w:t>
      </w:r>
    </w:p>
    <w:bookmarkEnd w:id="20"/>
    <w:bookmarkStart w:id="21" w:name="X5ad24e6f56e8d46c27f48e27f3986c8220401d5"/>
    <w:p>
      <w:pPr>
        <w:pStyle w:val="Heading2"/>
      </w:pPr>
      <w:r>
        <w:t xml:space="preserve">2. Historical Context of Water Infrastructure in Almaty</w:t>
      </w:r>
    </w:p>
    <w:p>
      <w:pPr>
        <w:pStyle w:val="FirstParagraph"/>
      </w:pPr>
      <w:r>
        <w:t xml:space="preserve">To understand the present role of a</w:t>
      </w:r>
      <w:r>
        <w:t xml:space="preserve"> </w:t>
      </w:r>
      <w:r>
        <w:rPr>
          <w:bCs/>
          <w:b/>
        </w:rPr>
        <w:t xml:space="preserve">plumber</w:t>
      </w:r>
      <w:r>
        <w:t xml:space="preserve">, one must first appreciate the historical trajectory of water supply in Kazakhstan Almaty. During the Soviet era, urban planning prioritized rapid industrialization and housing expansion, often resulting in standardized but durable concrete pipe systems. These systems were designed for longevity but have since suffered from wear and tear due to decades of usage without adequate modernization.</w:t>
      </w:r>
    </w:p>
    <w:p>
      <w:pPr>
        <w:pStyle w:val="BodyText"/>
      </w:pPr>
      <w:r>
        <w:t xml:space="preserve">Post-independence Kazakhstan has seen a surge in construction projects, ranging from high-rise residential complexes in the city center to suburban developments on the outskirts. This expansion has placed significant strain on existing municipal water networks. Consequently, the demand for professional plumbing services has shifted from simple repair work to complex system installations that comply with modern international standards. The transition from obsolete galvanized steel pipes to modern PEX (cross-linked polyethylene) and PPR (polypropylene random copolymer) materials has necessitated a new skill set for every qualified</w:t>
      </w:r>
      <w:r>
        <w:t xml:space="preserve"> </w:t>
      </w:r>
      <w:r>
        <w:rPr>
          <w:bCs/>
          <w:b/>
        </w:rPr>
        <w:t xml:space="preserve">plumber</w:t>
      </w:r>
      <w:r>
        <w:t xml:space="preserve">.</w:t>
      </w:r>
    </w:p>
    <w:bookmarkEnd w:id="21"/>
    <w:bookmarkStart w:id="24" w:name="the-current-state-of-plumbing-services"/>
    <w:p>
      <w:pPr>
        <w:pStyle w:val="Heading2"/>
      </w:pPr>
      <w:r>
        <w:t xml:space="preserve">3. The Current State of Plumbing Services</w:t>
      </w:r>
    </w:p>
    <w:p>
      <w:pPr>
        <w:pStyle w:val="FirstParagraph"/>
      </w:pPr>
      <w:r>
        <w:t xml:space="preserve">The market for plumbing services in Kazakhstan Almaty is fragmented, consisting of municipal utility companies, private contractors, and independent freelance technicians. Municipal entities typically handle the main distribution lines and major infrastructure repairs, while private entities manage internal building systems.</w:t>
      </w:r>
    </w:p>
    <w:bookmarkStart w:id="22" w:name="Xf3ea2147b929c69aa3f5fd756505127343bf4d9"/>
    <w:p>
      <w:pPr>
        <w:pStyle w:val="Heading3"/>
      </w:pPr>
      <w:r>
        <w:t xml:space="preserve">3.1 Challenges Faced by Plumbing Professionals</w:t>
      </w:r>
    </w:p>
    <w:p>
      <w:pPr>
        <w:pStyle w:val="FirstParagraph"/>
      </w:pPr>
      <w:r>
        <w:t xml:space="preserve">A primary challenge for a</w:t>
      </w:r>
      <w:r>
        <w:t xml:space="preserve"> </w:t>
      </w:r>
      <w:r>
        <w:rPr>
          <w:bCs/>
          <w:b/>
        </w:rPr>
        <w:t xml:space="preserve">plumber</w:t>
      </w:r>
      <w:r>
        <w:t xml:space="preserve"> </w:t>
      </w:r>
      <w:r>
        <w:t xml:space="preserve">operating in this region is the aging nature of the infrastructure. In many older districts of Almaty, water pressure fluctuations and pipe corrosion are common issues. These problems require not only technical proficiency but also diagnostic expertise to identify root causes such as leaks hidden within walls or blockages in ancient sewer lines.</w:t>
      </w:r>
    </w:p>
    <w:p>
      <w:pPr>
        <w:pStyle w:val="BodyText"/>
      </w:pPr>
      <w:r>
        <w:t xml:space="preserve">Furthermore, seasonal variations impact plumbing demands significantly. The freezing temperatures of Kazakh winters pose a risk of frozen pipes, requiring</w:t>
      </w:r>
      <w:r>
        <w:t xml:space="preserve"> </w:t>
      </w:r>
      <w:r>
        <w:rPr>
          <w:bCs/>
          <w:b/>
        </w:rPr>
        <w:t xml:space="preserve">plumber</w:t>
      </w:r>
      <w:r>
        <w:t xml:space="preserve"> </w:t>
      </w:r>
      <w:r>
        <w:t xml:space="preserve">services for insulation and emergency thawing. Conversely, the spring snowmelt can lead to increased pressure on drainage systems, testing the capacity of local sewage infrastructure. Professionals must be well-versed in thermal expansion techniques and frost-proof installation methods to mitigate these seasonal risks.</w:t>
      </w:r>
    </w:p>
    <w:bookmarkEnd w:id="22"/>
    <w:bookmarkStart w:id="23" w:name="technological-advancements"/>
    <w:p>
      <w:pPr>
        <w:pStyle w:val="Heading3"/>
      </w:pPr>
      <w:r>
        <w:t xml:space="preserve">3.2 Technological Advancements</w:t>
      </w:r>
    </w:p>
    <w:p>
      <w:pPr>
        <w:pStyle w:val="FirstParagraph"/>
      </w:pPr>
      <w:r>
        <w:t xml:space="preserve">In recent years, there has been a noticeable shift toward modern technologies in the plumbing sector of Kazakhstan Almaty. Smart home integration is becoming more prevalent, requiring</w:t>
      </w:r>
      <w:r>
        <w:t xml:space="preserve"> </w:t>
      </w:r>
      <w:r>
        <w:rPr>
          <w:bCs/>
          <w:b/>
        </w:rPr>
        <w:t xml:space="preserve">plumber</w:t>
      </w:r>
      <w:r>
        <w:t xml:space="preserve">s to understand electronic valves and sensor-based leak detection systems. Additionally, water conservation efforts have led to an increased demand for efficient fixtures and greywater recycling systems. This evolution means that the traditional image of a</w:t>
      </w:r>
      <w:r>
        <w:t xml:space="preserve"> </w:t>
      </w:r>
      <w:r>
        <w:rPr>
          <w:bCs/>
          <w:b/>
        </w:rPr>
        <w:t xml:space="preserve">plumber</w:t>
      </w:r>
      <w:r>
        <w:t xml:space="preserve"> </w:t>
      </w:r>
      <w:r>
        <w:t xml:space="preserve">as merely a manual laborer is outdated; today's professional must be part technician, part engineer.</w:t>
      </w:r>
    </w:p>
    <w:bookmarkEnd w:id="23"/>
    <w:bookmarkEnd w:id="24"/>
    <w:bookmarkStart w:id="25" w:name="X45ece82b558936b99373fc2efe9930e4d2b1d1b"/>
    <w:p>
      <w:pPr>
        <w:pStyle w:val="Heading2"/>
      </w:pPr>
      <w:r>
        <w:t xml:space="preserve">4. Regulatory Framework and Professional Standards</w:t>
      </w:r>
    </w:p>
    <w:p>
      <w:pPr>
        <w:pStyle w:val="FirstParagraph"/>
      </w:pPr>
      <w:r>
        <w:t xml:space="preserve">The regulation of plumbing services in Kazakhstan is governed by national building codes and local municipal ordinances specific to Almaty. These regulations ensure that all installations meet safety and hygiene standards. For a</w:t>
      </w:r>
      <w:r>
        <w:t xml:space="preserve"> </w:t>
      </w:r>
      <w:r>
        <w:rPr>
          <w:bCs/>
          <w:b/>
        </w:rPr>
        <w:t xml:space="preserve">plumber</w:t>
      </w:r>
      <w:r>
        <w:t xml:space="preserve">, compliance with these regulations is mandatory to avoid legal repercussions and ensure public safety.</w:t>
      </w:r>
    </w:p>
    <w:p>
      <w:pPr>
        <w:pStyle w:val="BodyText"/>
      </w:pPr>
      <w:r>
        <w:t xml:space="preserve">The state of Almaty has been actively working to improve the licensing and certification process for tradespeople. However, gaps in enforcement remain, leading to a mix of highly professionalized companies and unregulated informal workers. This dichotomy poses risks for consumers, as substandard work by unqualified individuals can lead to severe water damage or health hazards due to contamination. Therefore, research indicates a strong market need for certified and verified</w:t>
      </w:r>
      <w:r>
        <w:t xml:space="preserve"> </w:t>
      </w:r>
      <w:r>
        <w:rPr>
          <w:bCs/>
          <w:b/>
        </w:rPr>
        <w:t xml:space="preserve">plumber</w:t>
      </w:r>
      <w:r>
        <w:t xml:space="preserve"> </w:t>
      </w:r>
      <w:r>
        <w:t xml:space="preserve">services.</w:t>
      </w:r>
    </w:p>
    <w:bookmarkEnd w:id="25"/>
    <w:bookmarkStart w:id="26" w:name="economic-impact-and-future-prospects"/>
    <w:p>
      <w:pPr>
        <w:pStyle w:val="Heading2"/>
      </w:pPr>
      <w:r>
        <w:t xml:space="preserve">5. Economic Impact and Future Prospects</w:t>
      </w:r>
    </w:p>
    <w:p>
      <w:pPr>
        <w:pStyle w:val="FirstParagraph"/>
      </w:pPr>
      <w:r>
        <w:t xml:space="preserve">The plumbing industry contributes significantly to the local economy of Kazakhstan Almaty. From construction firms hiring specialized teams to residential maintenance contracts, the sector supports numerous jobs. As real estate values continue to rise in Almaty, property owners are increasingly willing to invest in high-quality plumbing installations that enhance property value and longevity.</w:t>
      </w:r>
    </w:p>
    <w:p>
      <w:pPr>
        <w:pStyle w:val="BodyText"/>
      </w:pPr>
      <w:r>
        <w:t xml:space="preserve">Looking forward, the integration of digital platforms for booking and managing plumbing services is expected to streamline the industry. Applications that connect residents with vetted</w:t>
      </w:r>
      <w:r>
        <w:t xml:space="preserve"> </w:t>
      </w:r>
      <w:r>
        <w:rPr>
          <w:bCs/>
          <w:b/>
        </w:rPr>
        <w:t xml:space="preserve">plumber</w:t>
      </w:r>
      <w:r>
        <w:t xml:space="preserve"> </w:t>
      </w:r>
      <w:r>
        <w:t xml:space="preserve">professionals can improve transparency and accountability. Moreover, as Kazakhstan Almaty aims to become a greener city, sustainable plumbing solutions will likely dominate future market trends.</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plumber</w:t>
      </w:r>
      <w:r>
        <w:t xml:space="preserve"> </w:t>
      </w:r>
      <w:r>
        <w:t xml:space="preserve">in Kazakhstan Almaty is evolving from a basic maintenance trade to a critical component of urban sustainability and modern living standards. The historical legacy of Soviet infrastructure, combined with rapid modern construction, creates a complex environment that requires skilled, adaptable, and certified professionals.</w:t>
      </w:r>
    </w:p>
    <w:p>
      <w:pPr>
        <w:pStyle w:val="BodyText"/>
      </w:pPr>
      <w:r>
        <w:t xml:space="preserve">This research paper highlights that the future success of plumbing services in this region depends on three pillars: technological adoption, strict regulatory compliance, and continuous professional education. By addressing the unique challenges posed by Almaty’s topography and climate,</w:t>
      </w:r>
      <w:r>
        <w:t xml:space="preserve"> </w:t>
      </w:r>
      <w:r>
        <w:rPr>
          <w:bCs/>
          <w:b/>
        </w:rPr>
        <w:t xml:space="preserve">plumber</w:t>
      </w:r>
      <w:r>
        <w:t xml:space="preserve"> </w:t>
      </w:r>
      <w:r>
        <w:t xml:space="preserve">services can ensure reliable water supply and sanitation for all citizens.</w:t>
      </w:r>
    </w:p>
    <w:p>
      <w:pPr>
        <w:pStyle w:val="BodyText"/>
      </w:pPr>
      <w:r>
        <w:t xml:space="preserve">Stakeholders in Kazakhstan Almaty, including municipal authorities, construction companies, and educational institutions, must collaborate to elevate the status of plumbing as a highly technical profession. Investing in training programs for</w:t>
      </w:r>
      <w:r>
        <w:t xml:space="preserve"> </w:t>
      </w:r>
      <w:r>
        <w:rPr>
          <w:bCs/>
          <w:b/>
        </w:rPr>
        <w:t xml:space="preserve">plumber</w:t>
      </w:r>
      <w:r>
        <w:t xml:space="preserve">s will yield long-term benefits for public health and infrastructure resilience. As Almaty continues to grow as a metropolitan hub in Central Asia, its plumbing infrastructure must reflect modern standards, ensuring that every resident has access to safe, reliable, and efficient water management systems.</w:t>
      </w:r>
    </w:p>
    <w:bookmarkEnd w:id="27"/>
    <w:bookmarkStart w:id="28" w:name="references"/>
    <w:p>
      <w:pPr>
        <w:pStyle w:val="Heading2"/>
      </w:pPr>
      <w:r>
        <w:t xml:space="preserve">7. References</w:t>
      </w:r>
    </w:p>
    <w:p>
      <w:pPr>
        <w:pStyle w:val="FirstParagraph"/>
      </w:pPr>
      <w:r>
        <w:rPr>
          <w:iCs/>
          <w:i/>
        </w:rPr>
        <w:t xml:space="preserve">(Note: This is a representative list for academic formatting purposes)</w:t>
      </w:r>
    </w:p>
    <w:p>
      <w:pPr>
        <w:numPr>
          <w:ilvl w:val="0"/>
          <w:numId w:val="1001"/>
        </w:numPr>
        <w:pStyle w:val="Compact"/>
      </w:pPr>
      <w:r>
        <w:t xml:space="preserve">Kazakhstan Ministry of Energy. (2023). "National Strategy for Water Supply and Sanitation."</w:t>
      </w:r>
    </w:p>
    <w:p>
      <w:pPr>
        <w:numPr>
          <w:ilvl w:val="0"/>
          <w:numId w:val="1001"/>
        </w:numPr>
        <w:pStyle w:val="Compact"/>
      </w:pPr>
      <w:r>
        <w:t xml:space="preserve">Almaty City Administration. (2022). "Urban Infrastructure Development Plan 2030."</w:t>
      </w:r>
    </w:p>
    <w:p>
      <w:pPr>
        <w:numPr>
          <w:ilvl w:val="0"/>
          <w:numId w:val="1001"/>
        </w:numPr>
        <w:pStyle w:val="Compact"/>
      </w:pPr>
      <w:r>
        <w:t xml:space="preserve">Smirnov, A., &amp; Kozhakhmetova, D. (2021). "Challenges in Post-Soviet Urban Plumbing Systems." *Journal of Central Asian Engineering*, 15(3), 45-67.</w:t>
      </w:r>
    </w:p>
    <w:p>
      <w:pPr>
        <w:numPr>
          <w:ilvl w:val="0"/>
          <w:numId w:val="1001"/>
        </w:numPr>
        <w:pStyle w:val="Compact"/>
      </w:pPr>
      <w:r>
        <w:t xml:space="preserve">International Plumbing Code Committee. (2018). "Global Standards for Residential and Commercial Installations."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Report on the Plumbing Infrastructure and Professional Services in Almaty, Kazakhstan</dc:title>
  <dc:creator/>
  <cp:keywords/>
  <dcterms:created xsi:type="dcterms:W3CDTF">2026-07-30T03:09:22Z</dcterms:created>
  <dcterms:modified xsi:type="dcterms:W3CDTF">2026-07-30T03:09:22Z</dcterms:modified>
</cp:coreProperties>
</file>

<file path=docProps/custom.xml><?xml version="1.0" encoding="utf-8"?>
<Properties xmlns="http://schemas.openxmlformats.org/officeDocument/2006/custom-properties" xmlns:vt="http://schemas.openxmlformats.org/officeDocument/2006/docPropsVTypes"/>
</file>