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Infrastructure</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Research</w:t>
      </w:r>
      <w:r>
        <w:t xml:space="preserve"> </w:t>
      </w:r>
      <w:r>
        <w:t xml:space="preserve">Perspective</w:t>
      </w:r>
    </w:p>
    <w:bookmarkStart w:id="27" w:name="X730f2a8c1585a108ddb90408800d3ea971ae09b"/>
    <w:p>
      <w:pPr>
        <w:pStyle w:val="Heading1"/>
      </w:pPr>
      <w:r>
        <w:t xml:space="preserve">The Critical Role of Professional Plumbing Infrastructure in Kuwait City:</w:t>
      </w:r>
      <w:r>
        <w:br/>
      </w:r>
      <w:r>
        <w:t xml:space="preserve">A Research Perspective on Maintenance, Adaptation, and Public Health</w:t>
      </w:r>
    </w:p>
    <w:p>
      <w:pPr>
        <w:pStyle w:val="FirstParagraph"/>
      </w:pPr>
      <w:r>
        <w:rPr>
          <w:bCs/>
          <w:b/>
        </w:rPr>
        <w:t xml:space="preserve">Abstract:</w:t>
      </w:r>
      <w:r>
        <w:br/>
      </w:r>
      <w:r>
        <w:t xml:space="preserve">This research paper examines the evolving landscape of plumbing services within Kuwait City. As one of the most rapidly urbanizing metropolitan areas in the Middle East, Kuwait City faces unique challenges regarding water conservation, infrastructure aging, and high-temperature durability. This document explores the necessity for specialized Plumber expertise tailored to local environmental conditions. It analyzes how municipal policies intersect with private residential needs to ensure sustainable water management. The study concludes that investing in skilled labor and advanced plumbing technologies is paramount for the long-term habitability of Kuwait City.</w:t>
      </w:r>
    </w:p>
    <w:bookmarkStart w:id="20" w:name="introduction"/>
    <w:p>
      <w:pPr>
        <w:pStyle w:val="Heading2"/>
      </w:pPr>
      <w:r>
        <w:t xml:space="preserve">1. Introduction</w:t>
      </w:r>
    </w:p>
    <w:p>
      <w:pPr>
        <w:pStyle w:val="FirstParagraph"/>
      </w:pPr>
      <w:r>
        <w:t xml:space="preserve">The modern urban environment relies heavily on invisible infrastructure, yet its failure can lead to catastrophic consequences for public health and economic stability. In</w:t>
      </w:r>
      <w:r>
        <w:t xml:space="preserve"> </w:t>
      </w:r>
      <w:r>
        <w:rPr>
          <w:bCs/>
          <w:b/>
        </w:rPr>
        <w:t xml:space="preserve">Kuwait City</w:t>
      </w:r>
      <w:r>
        <w:t xml:space="preserve">, the capital and largest city of the State of Kuwait, this reliance is particularly acute due to the region's arid climate, high population density in specific districts such as Salmiya and Hawalli, and a heavy dependence on desalinated water for domestic consumption. Water is not merely a commodity in</w:t>
      </w:r>
      <w:r>
        <w:t xml:space="preserve"> </w:t>
      </w:r>
      <w:r>
        <w:rPr>
          <w:bCs/>
          <w:b/>
        </w:rPr>
        <w:t xml:space="preserve">Kuwait City</w:t>
      </w:r>
      <w:r>
        <w:t xml:space="preserve">; it is a strategic resource that dictates the pace of urban development and daily life.</w:t>
      </w:r>
    </w:p>
    <w:p>
      <w:pPr>
        <w:pStyle w:val="BodyText"/>
      </w:pPr>
      <w:r>
        <w:t xml:space="preserve">At the heart of this infrastructure lies the profession of plumbing. However, traditional definitions of plumbing often fail to capture the complexity required in Gulf metropolitan centers. A professional</w:t>
      </w:r>
      <w:r>
        <w:t xml:space="preserve"> </w:t>
      </w:r>
      <w:r>
        <w:rPr>
          <w:bCs/>
          <w:b/>
        </w:rPr>
        <w:t xml:space="preserve">Plumber</w:t>
      </w:r>
      <w:r>
        <w:t xml:space="preserve"> </w:t>
      </w:r>
      <w:r>
        <w:t xml:space="preserve">operating in</w:t>
      </w:r>
      <w:r>
        <w:t xml:space="preserve"> </w:t>
      </w:r>
      <w:r>
        <w:rPr>
          <w:bCs/>
          <w:b/>
        </w:rPr>
        <w:t xml:space="preserve">Kuwait City</w:t>
      </w:r>
      <w:r>
        <w:t xml:space="preserve"> </w:t>
      </w:r>
      <w:r>
        <w:t xml:space="preserve">must possess specialized knowledge regarding heat-resistant materials, corrosion prevention, and energy-efficient water heating systems due to extreme ambient temperatures. This paper argues that the quality of life in</w:t>
      </w:r>
      <w:r>
        <w:t xml:space="preserve"> </w:t>
      </w:r>
      <w:r>
        <w:rPr>
          <w:bCs/>
          <w:b/>
        </w:rPr>
        <w:t xml:space="preserve">Kuwait City</w:t>
      </w:r>
      <w:r>
        <w:t xml:space="preserve"> </w:t>
      </w:r>
      <w:r>
        <w:t xml:space="preserve">is directly correlated with the technical proficiency and availability of qualified plumbing services.</w:t>
      </w:r>
    </w:p>
    <w:bookmarkEnd w:id="20"/>
    <w:bookmarkStart w:id="21" w:name="environmental-challenges-in-kuwait-city"/>
    <w:p>
      <w:pPr>
        <w:pStyle w:val="Heading2"/>
      </w:pPr>
      <w:r>
        <w:t xml:space="preserve">2. Environmental Challenges in Kuwait City</w:t>
      </w:r>
    </w:p>
    <w:p>
      <w:pPr>
        <w:pStyle w:val="FirstParagraph"/>
      </w:pPr>
      <w:r>
        <w:t xml:space="preserve">The climatic conditions of</w:t>
      </w:r>
      <w:r>
        <w:t xml:space="preserve"> </w:t>
      </w:r>
      <w:r>
        <w:rPr>
          <w:bCs/>
          <w:b/>
        </w:rPr>
        <w:t xml:space="preserve">Kuwait City</w:t>
      </w:r>
      <w:r>
        <w:t xml:space="preserve"> </w:t>
      </w:r>
      <w:r>
        <w:t xml:space="preserve">present distinct engineering hurdles for any infrastructure project. With summer temperatures frequently exceeding 50°C (122°F), standard plumbing materials found in temperate climates often degrade rapidly. PVC pipes may become brittle, while metal fittings are susceptible to accelerated corrosion due to high humidity and salt air in coastal areas.</w:t>
      </w:r>
    </w:p>
    <w:p>
      <w:pPr>
        <w:pStyle w:val="BodyText"/>
      </w:pPr>
      <w:r>
        <w:t xml:space="preserve">Furthermore, the thermal expansion of materials is a significant concern. Pipes installed during cooler months may shift or leak when exposed to intense summer heat if not properly designed with expansion joints. A competent</w:t>
      </w:r>
      <w:r>
        <w:t xml:space="preserve"> </w:t>
      </w:r>
      <w:r>
        <w:rPr>
          <w:bCs/>
          <w:b/>
        </w:rPr>
        <w:t xml:space="preserve">Plumber</w:t>
      </w:r>
      <w:r>
        <w:t xml:space="preserve"> </w:t>
      </w:r>
      <w:r>
        <w:t xml:space="preserve">in this region must be trained in selecting materials that withstand these thermal fluctuations without compromising structural integrity. This includes the use of cross-linked polyethylene (PEX) and high-grade copper alloys that offer superior durability against both heat and pressure.</w:t>
      </w:r>
    </w:p>
    <w:bookmarkEnd w:id="21"/>
    <w:bookmarkStart w:id="22" w:name="X0f6f2833bd7b45b1f5ab99dc4e65c179cc8a70c"/>
    <w:p>
      <w:pPr>
        <w:pStyle w:val="Heading2"/>
      </w:pPr>
      <w:r>
        <w:t xml:space="preserve">3. The Economic Impact of Efficient Plumbing</w:t>
      </w:r>
    </w:p>
    <w:p>
      <w:pPr>
        <w:pStyle w:val="FirstParagraph"/>
      </w:pPr>
      <w:r>
        <w:t xml:space="preserve">Kuwait City boasts a high standard of living, with residents accustomed to modern amenities, including central air conditioning and extensive bathroom facilities in residential villas. However, the cost of water desalination is substantial. Therefore, leaks and inefficiencies are not just inconveniences; they represent significant economic losses for both households and the state.</w:t>
      </w:r>
    </w:p>
    <w:p>
      <w:pPr>
        <w:pStyle w:val="BodyText"/>
      </w:pPr>
      <w:r>
        <w:t xml:space="preserve">A study of household maintenance in</w:t>
      </w:r>
      <w:r>
        <w:t xml:space="preserve"> </w:t>
      </w:r>
      <w:r>
        <w:rPr>
          <w:bCs/>
          <w:b/>
        </w:rPr>
        <w:t xml:space="preserve">Kuwait City</w:t>
      </w:r>
      <w:r>
        <w:t xml:space="preserve"> </w:t>
      </w:r>
      <w:r>
        <w:t xml:space="preserve">reveals that undetected leaks in older buildings contribute to a considerable percentage of water waste. Here, the role of a proactive</w:t>
      </w:r>
      <w:r>
        <w:t xml:space="preserve"> </w:t>
      </w:r>
      <w:r>
        <w:rPr>
          <w:bCs/>
          <w:b/>
        </w:rPr>
        <w:t xml:space="preserve">Plumber</w:t>
      </w:r>
      <w:r>
        <w:t xml:space="preserve"> </w:t>
      </w:r>
      <w:r>
        <w:t xml:space="preserve">becomes economic as well as mechanical. Routine inspections and preventive maintenance can reduce water bills by up to 20% in some cases. For property developers and facility managers in</w:t>
      </w:r>
      <w:r>
        <w:t xml:space="preserve"> </w:t>
      </w:r>
      <w:r>
        <w:rPr>
          <w:bCs/>
          <w:b/>
        </w:rPr>
        <w:t xml:space="preserve">Kuwait City</w:t>
      </w:r>
      <w:r>
        <w:t xml:space="preserve">, hiring certified plumbing experts is a cost-saving measure that ensures compliance with municipal regulations regarding water usage.</w:t>
      </w:r>
    </w:p>
    <w:bookmarkEnd w:id="22"/>
    <w:bookmarkStart w:id="23" w:name="X45ece82b558936b99373fc2efe9930e4d2b1d1b"/>
    <w:p>
      <w:pPr>
        <w:pStyle w:val="Heading2"/>
      </w:pPr>
      <w:r>
        <w:t xml:space="preserve">4. Regulatory Framework and Professional Standards</w:t>
      </w:r>
    </w:p>
    <w:p>
      <w:pPr>
        <w:pStyle w:val="FirstParagraph"/>
      </w:pPr>
      <w:r>
        <w:t xml:space="preserve">The Ministry of Electricity, Water, and Communications in Kuwait has implemented stricter regulations regarding construction standards in recent years. These regulations mandate the use of specific plumbing fixtures that are low-flow yet high-performance, aiming to reduce the national water footprint.</w:t>
      </w:r>
    </w:p>
    <w:p>
      <w:pPr>
        <w:pStyle w:val="BodyText"/>
      </w:pPr>
      <w:r>
        <w:t xml:space="preserve">For a</w:t>
      </w:r>
      <w:r>
        <w:t xml:space="preserve"> </w:t>
      </w:r>
      <w:r>
        <w:rPr>
          <w:bCs/>
          <w:b/>
        </w:rPr>
        <w:t xml:space="preserve">Plumber</w:t>
      </w:r>
      <w:r>
        <w:t xml:space="preserve"> </w:t>
      </w:r>
      <w:r>
        <w:t xml:space="preserve">working in</w:t>
      </w:r>
      <w:r>
        <w:t xml:space="preserve"> </w:t>
      </w:r>
      <w:r>
        <w:rPr>
          <w:bCs/>
          <w:b/>
        </w:rPr>
        <w:t xml:space="preserve">Kuwait City</w:t>
      </w:r>
      <w:r>
        <w:t xml:space="preserve">, adherence to these codes is not optional but a legal requirement. The rise of smart home technology in new developments like those around the Bayan district requires plumbers who are not only skilled in manual labor but also knowledgeable about digital integration. Smart leak detectors and automated shut-off valves are becoming standard, requiring a new skill set for modern plumbing professionals.</w:t>
      </w:r>
    </w:p>
    <w:bookmarkEnd w:id="23"/>
    <w:bookmarkStart w:id="24" w:name="public-health-and-sanitation"/>
    <w:p>
      <w:pPr>
        <w:pStyle w:val="Heading2"/>
      </w:pPr>
      <w:r>
        <w:t xml:space="preserve">5. Public Health and Sanitation</w:t>
      </w:r>
    </w:p>
    <w:p>
      <w:pPr>
        <w:pStyle w:val="FirstParagraph"/>
      </w:pPr>
      <w:r>
        <w:t xml:space="preserve">Beyond economics and infrastructure, the primary function of plumbing is public health. In</w:t>
      </w:r>
      <w:r>
        <w:t xml:space="preserve"> </w:t>
      </w:r>
      <w:r>
        <w:rPr>
          <w:bCs/>
          <w:b/>
        </w:rPr>
        <w:t xml:space="preserve">Kuwait City</w:t>
      </w:r>
      <w:r>
        <w:t xml:space="preserve">, efficient sewage disposal and clean water distribution are critical to preventing the spread of waterborne diseases. The dense urban fabric of</w:t>
      </w:r>
      <w:r>
        <w:t xml:space="preserve"> </w:t>
      </w:r>
      <w:r>
        <w:rPr>
          <w:bCs/>
          <w:b/>
        </w:rPr>
        <w:t xml:space="preserve">Kuwait City</w:t>
      </w:r>
      <w:r>
        <w:t xml:space="preserve">, with its mix of high-rise apartments and traditional housing, requires complex sewage systems that can handle heavy loads without backup.</w:t>
      </w:r>
    </w:p>
    <w:p>
      <w:pPr>
        <w:pStyle w:val="BodyText"/>
      </w:pPr>
      <w:r>
        <w:t xml:space="preserve">A poorly maintained plumbing system can lead to cross-contamination risks. For instance, backflow prevention devices are essential in multi-story buildings to ensure that wastewater does not contaminate drinking water supplies during pressure drops. The expertise of a qualified</w:t>
      </w:r>
      <w:r>
        <w:t xml:space="preserve"> </w:t>
      </w:r>
      <w:r>
        <w:rPr>
          <w:bCs/>
          <w:b/>
        </w:rPr>
        <w:t xml:space="preserve">Plumber</w:t>
      </w:r>
      <w:r>
        <w:t xml:space="preserve"> </w:t>
      </w:r>
      <w:r>
        <w:t xml:space="preserve">is the first line of defense in maintaining these safety standards. Regular maintenance checks on septic tanks and municipal connections are vital for the sanitary well-being of neighborhoods across</w:t>
      </w:r>
      <w:r>
        <w:t xml:space="preserve"> </w:t>
      </w:r>
      <w:r>
        <w:rPr>
          <w:bCs/>
          <w:b/>
        </w:rPr>
        <w:t xml:space="preserve">Kuwait City</w:t>
      </w:r>
      <w:r>
        <w:t xml:space="preserve">.</w:t>
      </w:r>
    </w:p>
    <w:bookmarkEnd w:id="24"/>
    <w:bookmarkStart w:id="25" w:name="X4b8b2b2aee5b537cdfbf8cbf2dcf41dfe7c64ae"/>
    <w:p>
      <w:pPr>
        <w:pStyle w:val="Heading2"/>
      </w:pPr>
      <w:r>
        <w:t xml:space="preserve">6. Future Trends: Sustainability and Smart Water Management</w:t>
      </w:r>
    </w:p>
    <w:p>
      <w:pPr>
        <w:pStyle w:val="FirstParagraph"/>
      </w:pPr>
      <w:r>
        <w:t xml:space="preserve">Looking toward the future, Kuwait City is aligning with national visions such as "Kuwait Vision 2035," which emphasizes sustainable development. The plumbing sector must evolve to support this vision. Greywater recycling systems, which reuse water from sinks and showers for irrigation or toilet flushing, are gaining traction in eco-friendly buildings.</w:t>
      </w:r>
    </w:p>
    <w:p>
      <w:pPr>
        <w:pStyle w:val="BodyText"/>
      </w:pPr>
      <w:r>
        <w:t xml:space="preserve">Implementing these systems requires advanced plumbing design and installation skills. The</w:t>
      </w:r>
      <w:r>
        <w:t xml:space="preserve"> </w:t>
      </w:r>
      <w:r>
        <w:rPr>
          <w:bCs/>
          <w:b/>
        </w:rPr>
        <w:t xml:space="preserve">Plumber</w:t>
      </w:r>
      <w:r>
        <w:t xml:space="preserve"> </w:t>
      </w:r>
      <w:r>
        <w:t xml:space="preserve">of the future in</w:t>
      </w:r>
      <w:r>
        <w:t xml:space="preserve"> </w:t>
      </w:r>
      <w:r>
        <w:rPr>
          <w:bCs/>
          <w:b/>
        </w:rPr>
        <w:t xml:space="preserve">Kuwait City</w:t>
      </w:r>
      <w:r>
        <w:t xml:space="preserve"> </w:t>
      </w:r>
      <w:r>
        <w:t xml:space="preserve">will likely serve as a consultant on water sustainability, advising homeowners and businesses on how to reduce their carbon and water footprints. Additionally, the integration of AI-driven monitoring systems will allow for real-time detection of pipe failures, minimizing damage and repair times.</w:t>
      </w:r>
    </w:p>
    <w:bookmarkEnd w:id="25"/>
    <w:bookmarkStart w:id="26" w:name="conclusion"/>
    <w:p>
      <w:pPr>
        <w:pStyle w:val="Heading2"/>
      </w:pPr>
      <w:r>
        <w:t xml:space="preserve">7. Conclusion</w:t>
      </w:r>
    </w:p>
    <w:p>
      <w:pPr>
        <w:pStyle w:val="FirstParagraph"/>
      </w:pPr>
      <w:r>
        <w:t xml:space="preserve">In conclusion, the plumbing infrastructure of</w:t>
      </w:r>
      <w:r>
        <w:t xml:space="preserve"> </w:t>
      </w:r>
      <w:r>
        <w:rPr>
          <w:bCs/>
          <w:b/>
        </w:rPr>
        <w:t xml:space="preserve">Kuwait City</w:t>
      </w:r>
      <w:r>
        <w:t xml:space="preserve"> </w:t>
      </w:r>
      <w:r>
        <w:t xml:space="preserve">is a complex system that demands specialized attention due to environmental extremes and high usage rates. The role of the</w:t>
      </w:r>
      <w:r>
        <w:t xml:space="preserve"> </w:t>
      </w:r>
      <w:r>
        <w:rPr>
          <w:bCs/>
          <w:b/>
        </w:rPr>
        <w:t xml:space="preserve">Plumber</w:t>
      </w:r>
      <w:r>
        <w:t xml:space="preserve"> </w:t>
      </w:r>
      <w:r>
        <w:t xml:space="preserve">extends far beyond simple repair; it encompasses ensuring public health, economic efficiency, and regulatory compliance. As</w:t>
      </w:r>
      <w:r>
        <w:t xml:space="preserve"> </w:t>
      </w:r>
      <w:r>
        <w:rPr>
          <w:bCs/>
          <w:b/>
        </w:rPr>
        <w:t xml:space="preserve">Kuwait City</w:t>
      </w:r>
      <w:r>
        <w:t xml:space="preserve"> </w:t>
      </w:r>
      <w:r>
        <w:t xml:space="preserve">continues to grow and modernize, the importance of skilled plumbing professionals cannot be overstated.</w:t>
      </w:r>
    </w:p>
    <w:p>
      <w:pPr>
        <w:pStyle w:val="BodyText"/>
      </w:pPr>
      <w:r>
        <w:t xml:space="preserve">To maintain the resilience of its urban infrastructure,</w:t>
      </w:r>
      <w:r>
        <w:t xml:space="preserve"> </w:t>
      </w:r>
      <w:r>
        <w:rPr>
          <w:bCs/>
          <w:b/>
        </w:rPr>
        <w:t xml:space="preserve">Kuwait City</w:t>
      </w:r>
      <w:r>
        <w:t xml:space="preserve"> </w:t>
      </w:r>
      <w:r>
        <w:t xml:space="preserve">must continue to invest in training programs for plumbing technicians and enforce strict building codes. By doing so, the city ensures not only the comfort of its residents but also the sustainable use of its most vital resource: water. The synergy between advanced technology, regulatory oversight, and skilled labor defines the future of plumbing in</w:t>
      </w:r>
      <w:r>
        <w:t xml:space="preserve"> </w:t>
      </w:r>
      <w:r>
        <w:rPr>
          <w:bCs/>
          <w:b/>
        </w:rPr>
        <w:t xml:space="preserve">Kuwait City</w:t>
      </w:r>
      <w:r>
        <w:t xml:space="preserve">.</w:t>
      </w:r>
    </w:p>
    <w:p>
      <w:r>
        <w:pict>
          <v:rect style="width:0;height:1.5pt" o:hralign="center" o:hrstd="t" o:hr="t"/>
        </w:pict>
      </w:r>
    </w:p>
    <w:p>
      <w:pPr>
        <w:pStyle w:val="FirstParagraph"/>
      </w:pPr>
      <w:r>
        <w:rPr>
          <w:iCs/>
          <w:i/>
        </w:rPr>
        <w:t xml:space="preserve">This document has been prepared for academic and informational purposes regarding urban infrastructure maintenance.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Infrastructure in Kuwait City: A Research Perspective</dc:title>
  <dc:creator/>
  <dc:language>en</dc:language>
  <cp:keywords/>
  <dcterms:created xsi:type="dcterms:W3CDTF">2026-07-29T16:42:20Z</dcterms:created>
  <dcterms:modified xsi:type="dcterms:W3CDTF">2026-07-29T16:42:20Z</dcterms:modified>
</cp:coreProperties>
</file>

<file path=docProps/custom.xml><?xml version="1.0" encoding="utf-8"?>
<Properties xmlns="http://schemas.openxmlformats.org/officeDocument/2006/custom-properties" xmlns:vt="http://schemas.openxmlformats.org/officeDocument/2006/docPropsVTypes"/>
</file>